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207"/>
        <w:gridCol w:w="4938"/>
      </w:tblGrid>
      <w:tr w:rsidR="00CA53C9" w:rsidRPr="004E1BD7" w:rsidTr="00634EF7">
        <w:tc>
          <w:tcPr>
            <w:tcW w:w="4207" w:type="dxa"/>
          </w:tcPr>
          <w:p w:rsidR="00CA53C9" w:rsidRPr="00CA53C9" w:rsidRDefault="00CA53C9" w:rsidP="00C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A53C9" w:rsidRPr="00CA53C9" w:rsidRDefault="00CA53C9" w:rsidP="00CA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БУ СО ВО «</w:t>
            </w:r>
            <w:proofErr w:type="spellStart"/>
            <w:r w:rsidRPr="00CA53C9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CA53C9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  <w:p w:rsidR="00CA53C9" w:rsidRPr="00CA53C9" w:rsidRDefault="00CA53C9" w:rsidP="00CA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06.09.2017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A53C9" w:rsidRPr="00CA53C9" w:rsidRDefault="00CA53C9" w:rsidP="00C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CA53C9" w:rsidRPr="00CA53C9" w:rsidRDefault="00CA53C9" w:rsidP="00CA53C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A53C9">
              <w:rPr>
                <w:rFonts w:ascii="Times New Roman" w:hAnsi="Times New Roman" w:cs="Times New Roman"/>
                <w:sz w:val="24"/>
                <w:lang w:eastAsia="en-US"/>
              </w:rPr>
              <w:t>УТВЕРЖДЕНО</w:t>
            </w:r>
          </w:p>
          <w:p w:rsidR="00CA53C9" w:rsidRPr="00CA53C9" w:rsidRDefault="00CA53C9" w:rsidP="00CA53C9">
            <w:pPr>
              <w:pStyle w:val="a7"/>
              <w:spacing w:line="256" w:lineRule="auto"/>
              <w:ind w:left="18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A53C9">
              <w:rPr>
                <w:rFonts w:ascii="Times New Roman" w:hAnsi="Times New Roman" w:cs="Times New Roman"/>
                <w:sz w:val="24"/>
                <w:lang w:eastAsia="en-US"/>
              </w:rPr>
              <w:t>приказом директора</w:t>
            </w:r>
          </w:p>
          <w:p w:rsidR="00CA53C9" w:rsidRPr="00CA53C9" w:rsidRDefault="00CA53C9" w:rsidP="00CA53C9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3C9">
              <w:rPr>
                <w:rFonts w:ascii="Times New Roman" w:hAnsi="Times New Roman" w:cs="Times New Roman"/>
                <w:sz w:val="24"/>
                <w:szCs w:val="24"/>
              </w:rPr>
              <w:t>БУ СО ВО «</w:t>
            </w:r>
            <w:proofErr w:type="spellStart"/>
            <w:r w:rsidRPr="00CA53C9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CA53C9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  <w:p w:rsidR="00CA53C9" w:rsidRPr="00CA53C9" w:rsidRDefault="00CA53C9" w:rsidP="00CA53C9">
            <w:pPr>
              <w:pStyle w:val="a7"/>
              <w:spacing w:line="256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12.09.2017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№ 68</w:t>
            </w:r>
            <w:r w:rsidRPr="00CA5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1721" w:rsidRPr="004E1BD7" w:rsidRDefault="00A31721" w:rsidP="004E1BD7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4EF7" w:rsidRPr="00CA53C9" w:rsidRDefault="00A31721" w:rsidP="00634EF7">
      <w:pPr>
        <w:framePr w:hSpace="180" w:wrap="around" w:vAnchor="text" w:hAnchor="margin" w:y="165"/>
        <w:spacing w:after="0"/>
        <w:ind w:left="4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3C9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  <w:r w:rsidRPr="00CA53C9">
        <w:rPr>
          <w:rFonts w:ascii="Times New Roman" w:hAnsi="Times New Roman" w:cs="Times New Roman"/>
          <w:b/>
          <w:sz w:val="28"/>
          <w:szCs w:val="24"/>
        </w:rPr>
        <w:br/>
      </w:r>
      <w:r w:rsidR="001527D9" w:rsidRPr="00CA53C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 порядке организации и осуществления образовательной деятельности по дополнительным </w:t>
      </w:r>
      <w:r w:rsidR="00510B3C" w:rsidRPr="00CA53C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общеобразовательным программам </w:t>
      </w:r>
      <w:r w:rsidR="00634EF7" w:rsidRPr="00CA53C9">
        <w:rPr>
          <w:rFonts w:ascii="Times New Roman" w:hAnsi="Times New Roman" w:cs="Times New Roman"/>
          <w:b/>
          <w:sz w:val="28"/>
          <w:szCs w:val="24"/>
        </w:rPr>
        <w:t>БУ СО ВО «</w:t>
      </w:r>
      <w:proofErr w:type="spellStart"/>
      <w:r w:rsidR="00634EF7" w:rsidRPr="00CA53C9">
        <w:rPr>
          <w:rFonts w:ascii="Times New Roman" w:hAnsi="Times New Roman" w:cs="Times New Roman"/>
          <w:b/>
          <w:sz w:val="28"/>
          <w:szCs w:val="24"/>
        </w:rPr>
        <w:t>Тотемский</w:t>
      </w:r>
      <w:proofErr w:type="spellEnd"/>
      <w:r w:rsidR="00634EF7" w:rsidRPr="00CA53C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центр помощи детям, оставшимся без попечения родителей»</w:t>
      </w:r>
    </w:p>
    <w:p w:rsidR="005060E4" w:rsidRPr="004E1BD7" w:rsidRDefault="00634EF7" w:rsidP="00634E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C05D3" w:rsidRPr="004E1BD7" w:rsidRDefault="007C05D3" w:rsidP="004E1BD7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721" w:rsidRPr="004E1BD7" w:rsidRDefault="00A31721" w:rsidP="004E1BD7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D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31721" w:rsidRPr="004E1BD7" w:rsidRDefault="003D09A0" w:rsidP="004E1BD7">
      <w:pPr>
        <w:tabs>
          <w:tab w:val="left" w:pos="1134"/>
        </w:tabs>
        <w:spacing w:after="0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4D44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A31721" w:rsidRPr="004E1BD7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образовательную </w:t>
      </w:r>
      <w:r w:rsidR="00D045B8" w:rsidRPr="004E1BD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61ADD" w:rsidRPr="004E1BD7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634EF7">
        <w:rPr>
          <w:rFonts w:ascii="Times New Roman" w:hAnsi="Times New Roman" w:cs="Times New Roman"/>
          <w:sz w:val="24"/>
          <w:szCs w:val="24"/>
        </w:rPr>
        <w:t>БУ СО ВО «</w:t>
      </w:r>
      <w:proofErr w:type="spellStart"/>
      <w:r w:rsidR="00634EF7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="00E53D1F" w:rsidRPr="004E1BD7">
        <w:rPr>
          <w:rFonts w:ascii="Times New Roman" w:hAnsi="Times New Roman" w:cs="Times New Roman"/>
          <w:sz w:val="24"/>
          <w:szCs w:val="24"/>
        </w:rPr>
        <w:t xml:space="preserve"> центр помощи детям, оставши</w:t>
      </w:r>
      <w:r w:rsidR="00634EF7">
        <w:rPr>
          <w:rFonts w:ascii="Times New Roman" w:hAnsi="Times New Roman" w:cs="Times New Roman"/>
          <w:sz w:val="24"/>
          <w:szCs w:val="24"/>
        </w:rPr>
        <w:t>мся без попечения родителей</w:t>
      </w:r>
      <w:r w:rsidR="00E53D1F" w:rsidRPr="004E1BD7">
        <w:rPr>
          <w:rFonts w:ascii="Times New Roman" w:hAnsi="Times New Roman" w:cs="Times New Roman"/>
          <w:sz w:val="24"/>
          <w:szCs w:val="24"/>
        </w:rPr>
        <w:t xml:space="preserve">» </w:t>
      </w:r>
      <w:r w:rsidR="00634EF7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E53D1F" w:rsidRPr="004E1BD7">
        <w:rPr>
          <w:rFonts w:ascii="Times New Roman" w:hAnsi="Times New Roman" w:cs="Times New Roman"/>
          <w:sz w:val="24"/>
          <w:szCs w:val="24"/>
        </w:rPr>
        <w:t>и образовательный процесс в учреждении.</w:t>
      </w:r>
    </w:p>
    <w:p w:rsidR="00251C28" w:rsidRPr="004E1BD7" w:rsidRDefault="00D55B04" w:rsidP="004E1BD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            1.2</w:t>
      </w:r>
      <w:r w:rsidR="00A31721" w:rsidRPr="004E1BD7">
        <w:rPr>
          <w:rFonts w:ascii="Times New Roman" w:hAnsi="Times New Roman" w:cs="Times New Roman"/>
          <w:sz w:val="24"/>
          <w:szCs w:val="24"/>
        </w:rPr>
        <w:t xml:space="preserve">. 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F4539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0B3C" w:rsidRPr="004E1B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10B3C" w:rsidRPr="004E1BD7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 организации и осуществления образовательной деятельности по дополнительным общеобразовательным программам</w:t>
      </w:r>
      <w:r w:rsidR="00510B3C" w:rsidRPr="004E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C28" w:rsidRPr="004E1BD7">
        <w:rPr>
          <w:rFonts w:ascii="Times New Roman" w:eastAsia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 декабря 2012 г. № 273-ФЗ «Об образовании в Российской Федерации», «О дополнительном образовании», Санитарно-эпидемиологическими правилами СанПиН 2.4.2.1178-02 "Гигиенические требования к условиям обучения в общеобразовательных учреждениях</w:t>
      </w:r>
      <w:r w:rsidR="00510B3C" w:rsidRPr="004E1B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1C28" w:rsidRPr="004E1BD7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Положения о деятельности организаций для детей-сирот и детей, оставшихся без попечения родителей, и об устройстве в них детей, оставшихся без попечения, утвержденного Постановлением Правительства Российской Федерации от 24.05.2014 г. № 481, Уставом </w:t>
      </w:r>
      <w:r w:rsidR="00F4539B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иными нормативными правовыми актами, регламентирующими</w:t>
      </w:r>
      <w:r w:rsidR="00EE648E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48E" w:rsidRPr="004E1BD7">
        <w:rPr>
          <w:rFonts w:ascii="Times New Roman" w:hAnsi="Times New Roman" w:cs="Times New Roman"/>
          <w:sz w:val="24"/>
          <w:szCs w:val="24"/>
        </w:rPr>
        <w:t>образовательный процесс в учреждении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721" w:rsidRPr="004E1BD7" w:rsidRDefault="00A31721" w:rsidP="004E1BD7">
      <w:pPr>
        <w:spacing w:after="0"/>
        <w:ind w:left="-567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1.</w:t>
      </w:r>
      <w:r w:rsidR="00D55B04" w:rsidRPr="004E1BD7">
        <w:rPr>
          <w:rFonts w:ascii="Times New Roman" w:hAnsi="Times New Roman" w:cs="Times New Roman"/>
          <w:sz w:val="24"/>
          <w:szCs w:val="24"/>
        </w:rPr>
        <w:t>3</w:t>
      </w:r>
      <w:r w:rsidRPr="004E1BD7">
        <w:rPr>
          <w:rFonts w:ascii="Times New Roman" w:hAnsi="Times New Roman" w:cs="Times New Roman"/>
          <w:sz w:val="24"/>
          <w:szCs w:val="24"/>
        </w:rPr>
        <w:t>. Настоящее положение определяет образование как целенаправленный процесс обучения и воспитания посредством реализации дополнительных образовательных</w:t>
      </w:r>
      <w:r w:rsidR="00B61ADD" w:rsidRPr="004E1BD7">
        <w:rPr>
          <w:rFonts w:ascii="Times New Roman" w:hAnsi="Times New Roman" w:cs="Times New Roman"/>
          <w:sz w:val="24"/>
          <w:szCs w:val="24"/>
        </w:rPr>
        <w:t xml:space="preserve"> общеразвивающих </w:t>
      </w:r>
      <w:r w:rsidRPr="004E1BD7">
        <w:rPr>
          <w:rFonts w:ascii="Times New Roman" w:hAnsi="Times New Roman" w:cs="Times New Roman"/>
          <w:sz w:val="24"/>
          <w:szCs w:val="24"/>
        </w:rPr>
        <w:t xml:space="preserve"> программ социально-педагогической направленности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>, оказания дополнительных образовательных услуг в интересах личности, общества, государства</w:t>
      </w:r>
      <w:r w:rsidRPr="004E1BD7">
        <w:rPr>
          <w:rFonts w:ascii="Times New Roman" w:hAnsi="Times New Roman" w:cs="Times New Roman"/>
          <w:sz w:val="24"/>
          <w:szCs w:val="24"/>
        </w:rPr>
        <w:t>. Дополнительное образование направлено на максимально полное удовлетворение  индивидуальных интересов личности ребенка, его познавательных, коммуникативных, творческих способностей.</w:t>
      </w:r>
    </w:p>
    <w:p w:rsidR="00A31721" w:rsidRPr="004E1BD7" w:rsidRDefault="00EE648E" w:rsidP="004E1BD7">
      <w:pPr>
        <w:spacing w:after="0"/>
        <w:ind w:left="-567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  </w:t>
      </w:r>
      <w:r w:rsidR="003D09A0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A31721" w:rsidRPr="004E1BD7">
        <w:rPr>
          <w:rFonts w:ascii="Times New Roman" w:hAnsi="Times New Roman" w:cs="Times New Roman"/>
          <w:sz w:val="24"/>
          <w:szCs w:val="24"/>
        </w:rPr>
        <w:t>1.</w:t>
      </w:r>
      <w:r w:rsidR="00D55B04" w:rsidRPr="004E1BD7">
        <w:rPr>
          <w:rFonts w:ascii="Times New Roman" w:hAnsi="Times New Roman" w:cs="Times New Roman"/>
          <w:sz w:val="24"/>
          <w:szCs w:val="24"/>
        </w:rPr>
        <w:t>4</w:t>
      </w:r>
      <w:r w:rsidR="00A31721" w:rsidRPr="004E1BD7">
        <w:rPr>
          <w:rFonts w:ascii="Times New Roman" w:hAnsi="Times New Roman" w:cs="Times New Roman"/>
          <w:sz w:val="24"/>
          <w:szCs w:val="24"/>
        </w:rPr>
        <w:t xml:space="preserve">. 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 осуществляется в соответствии со следующими принципами: свободный выбор дополнительных образовательных программ в соответствии с интересами, скл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>онностями и способностями детей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186" w:rsidRPr="004E1BD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</w:t>
      </w:r>
      <w:r w:rsidR="00BE0186" w:rsidRPr="004E1BD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 детей предназначено для педагогически целесообразной занятости детей в их свободное (</w:t>
      </w:r>
      <w:proofErr w:type="spellStart"/>
      <w:r w:rsidR="00BE0186" w:rsidRPr="004E1BD7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="00BE0186" w:rsidRPr="004E1BD7">
        <w:rPr>
          <w:rFonts w:ascii="Times New Roman" w:eastAsia="Times New Roman" w:hAnsi="Times New Roman" w:cs="Times New Roman"/>
          <w:sz w:val="24"/>
          <w:szCs w:val="24"/>
        </w:rPr>
        <w:t>) время.</w:t>
      </w:r>
      <w:r w:rsidR="00D04D44" w:rsidRPr="004E1BD7">
        <w:rPr>
          <w:rFonts w:ascii="Times New Roman" w:hAnsi="Times New Roman" w:cs="Times New Roman"/>
          <w:sz w:val="24"/>
          <w:szCs w:val="24"/>
        </w:rPr>
        <w:tab/>
      </w:r>
      <w:r w:rsidR="00D04D44" w:rsidRPr="004E1BD7">
        <w:rPr>
          <w:rFonts w:ascii="Times New Roman" w:hAnsi="Times New Roman" w:cs="Times New Roman"/>
          <w:sz w:val="24"/>
          <w:szCs w:val="24"/>
        </w:rPr>
        <w:tab/>
      </w:r>
    </w:p>
    <w:p w:rsidR="002F1290" w:rsidRPr="004E1BD7" w:rsidRDefault="00EE648E" w:rsidP="004E1BD7">
      <w:pPr>
        <w:spacing w:after="0"/>
        <w:ind w:left="-567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1721" w:rsidRPr="004E1B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5B04" w:rsidRPr="004E1B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организации дополнительного образования детей являются: </w:t>
      </w:r>
    </w:p>
    <w:p w:rsidR="002F1290" w:rsidRPr="004E1BD7" w:rsidRDefault="00E100F3" w:rsidP="004E1BD7">
      <w:pPr>
        <w:pStyle w:val="a5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условий для развития личности, укрепления здоровья, личностного (в т.ч. профессионального) самоопределения и творческого труда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10B3C" w:rsidRPr="004E1BD7" w:rsidRDefault="00E100F3" w:rsidP="004E1BD7">
      <w:pPr>
        <w:pStyle w:val="a5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социальной защиты, поддержки, реабилитации и адаптации детей к жизни в обществе; </w:t>
      </w:r>
    </w:p>
    <w:p w:rsidR="002F1290" w:rsidRPr="004E1BD7" w:rsidRDefault="00E100F3" w:rsidP="004E1BD7">
      <w:pPr>
        <w:pStyle w:val="a5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00F3" w:rsidRPr="004E1BD7" w:rsidRDefault="00E100F3" w:rsidP="004E1BD7">
      <w:pPr>
        <w:pStyle w:val="a5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воспитания у детей гражданственности, уважения к правам и свободам человека, толерантности; любви к родине, природе, семье; организация содержательного досуга.</w:t>
      </w:r>
    </w:p>
    <w:p w:rsidR="00E100F3" w:rsidRPr="004E1BD7" w:rsidRDefault="00EE648E" w:rsidP="004E1BD7">
      <w:pPr>
        <w:spacing w:after="0"/>
        <w:ind w:left="-567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5B04" w:rsidRPr="004E1B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 xml:space="preserve">. Основной 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4539B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0F3" w:rsidRPr="004E1BD7" w:rsidRDefault="00E100F3" w:rsidP="004E1BD7">
      <w:pPr>
        <w:pStyle w:val="a5"/>
        <w:numPr>
          <w:ilvl w:val="0"/>
          <w:numId w:val="24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4E1BD7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F30736" w:rsidRPr="004E1BD7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F30736" w:rsidRPr="004E1BD7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F30736" w:rsidRPr="004E1BD7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30736" w:rsidRPr="004E1BD7">
        <w:rPr>
          <w:rFonts w:ascii="Times New Roman" w:eastAsia="Times New Roman" w:hAnsi="Times New Roman" w:cs="Times New Roman"/>
          <w:sz w:val="24"/>
          <w:szCs w:val="24"/>
        </w:rPr>
        <w:t>ы социально-педагогической направленности</w:t>
      </w:r>
      <w:r w:rsidR="00F4539B">
        <w:rPr>
          <w:rFonts w:ascii="Times New Roman" w:eastAsia="Times New Roman" w:hAnsi="Times New Roman" w:cs="Times New Roman"/>
          <w:sz w:val="24"/>
          <w:szCs w:val="24"/>
        </w:rPr>
        <w:t xml:space="preserve"> «Моё будущее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0736" w:rsidRPr="004E1B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0F3" w:rsidRPr="004E1BD7" w:rsidRDefault="00E100F3" w:rsidP="004E1BD7">
      <w:pPr>
        <w:pStyle w:val="a5"/>
        <w:numPr>
          <w:ilvl w:val="0"/>
          <w:numId w:val="24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реализация досуговых программ для всех возрастных категорий детей при взаимодействии с различными образовательными учреждениями, учреждениями культуры, общественными и другими организациями.</w:t>
      </w:r>
    </w:p>
    <w:p w:rsidR="00B276BB" w:rsidRPr="004E1BD7" w:rsidRDefault="00B276BB" w:rsidP="004E1BD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55B04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 получения детьми дополнительного образования реализу</w:t>
      </w:r>
      <w:r w:rsidR="00F4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на </w:t>
      </w:r>
      <w:proofErr w:type="gramStart"/>
      <w:r w:rsidR="00F4539B">
        <w:rPr>
          <w:rFonts w:ascii="Times New Roman" w:eastAsia="Times New Roman" w:hAnsi="Times New Roman" w:cs="Times New Roman"/>
          <w:color w:val="000000"/>
          <w:sz w:val="24"/>
          <w:szCs w:val="24"/>
        </w:rPr>
        <w:t>базе  учреждения</w:t>
      </w:r>
      <w:proofErr w:type="gramEnd"/>
      <w:r w:rsidR="00F4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Вологодская область, </w:t>
      </w:r>
      <w:proofErr w:type="spellStart"/>
      <w:r w:rsidR="00F4539B">
        <w:rPr>
          <w:rFonts w:ascii="Times New Roman" w:eastAsia="Times New Roman" w:hAnsi="Times New Roman" w:cs="Times New Roman"/>
          <w:color w:val="000000"/>
          <w:sz w:val="24"/>
          <w:szCs w:val="24"/>
        </w:rPr>
        <w:t>Тотемский</w:t>
      </w:r>
      <w:proofErr w:type="spellEnd"/>
      <w:r w:rsidR="00F4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дер. Варницы, ул. Воскресенская, д. 21.</w:t>
      </w:r>
    </w:p>
    <w:p w:rsidR="00A31721" w:rsidRPr="004E1BD7" w:rsidRDefault="00EE648E" w:rsidP="004E1BD7">
      <w:pPr>
        <w:shd w:val="clear" w:color="auto" w:fill="FFFFFF"/>
        <w:spacing w:after="0"/>
        <w:ind w:left="-567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5B04" w:rsidRPr="004E1B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100F3" w:rsidRPr="004E1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1721" w:rsidRPr="004E1BD7">
        <w:rPr>
          <w:rFonts w:ascii="Times New Roman" w:eastAsia="Times New Roman" w:hAnsi="Times New Roman" w:cs="Times New Roman"/>
          <w:sz w:val="24"/>
          <w:szCs w:val="24"/>
        </w:rPr>
        <w:t xml:space="preserve">Учреждение приобретает права на образовательную деятельность с </w:t>
      </w:r>
      <w:proofErr w:type="gramStart"/>
      <w:r w:rsidR="00A31721" w:rsidRPr="004E1BD7">
        <w:rPr>
          <w:rFonts w:ascii="Times New Roman" w:eastAsia="Times New Roman" w:hAnsi="Times New Roman" w:cs="Times New Roman"/>
          <w:sz w:val="24"/>
          <w:szCs w:val="24"/>
        </w:rPr>
        <w:t>момента  выдачи</w:t>
      </w:r>
      <w:proofErr w:type="gramEnd"/>
      <w:r w:rsidR="00A31721" w:rsidRPr="004E1BD7">
        <w:rPr>
          <w:rFonts w:ascii="Times New Roman" w:eastAsia="Times New Roman" w:hAnsi="Times New Roman" w:cs="Times New Roman"/>
          <w:sz w:val="24"/>
          <w:szCs w:val="24"/>
        </w:rPr>
        <w:t xml:space="preserve"> лицензии учреждению.</w:t>
      </w:r>
    </w:p>
    <w:p w:rsidR="005060E4" w:rsidRPr="004E1BD7" w:rsidRDefault="005060E4" w:rsidP="004E1B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05A" w:rsidRPr="004E1BD7" w:rsidRDefault="00A31721" w:rsidP="004E1B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B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30736" w:rsidRPr="004E1B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</w:t>
      </w:r>
    </w:p>
    <w:p w:rsidR="00F30736" w:rsidRPr="004E1BD7" w:rsidRDefault="00F30736" w:rsidP="004E1BD7">
      <w:pPr>
        <w:shd w:val="clear" w:color="auto" w:fill="FFFFFF"/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строится на принципах гуманизма, демократии, творчес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кого развитии личности ребенка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с учетом реальных возможностей каждого ребенка, свободного выбора ребенком вида и объема деятельности.</w:t>
      </w:r>
    </w:p>
    <w:p w:rsidR="00C4405A" w:rsidRPr="004E1BD7" w:rsidRDefault="00C4405A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2.3. Зачисление </w:t>
      </w:r>
      <w:proofErr w:type="gramStart"/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 обучение по дополнительной  образовательной общеразвивающей  программе социально-педагоги</w:t>
      </w:r>
      <w:r w:rsidR="003B1CF4">
        <w:rPr>
          <w:rFonts w:ascii="Times New Roman" w:eastAsia="Times New Roman" w:hAnsi="Times New Roman" w:cs="Times New Roman"/>
          <w:sz w:val="24"/>
          <w:szCs w:val="24"/>
        </w:rPr>
        <w:t>ческой направленности «Моё будущее</w:t>
      </w:r>
      <w:r w:rsidR="00B61ADD" w:rsidRPr="004E1B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основе свободного выбора детьми образовательной области.</w:t>
      </w:r>
    </w:p>
    <w:p w:rsidR="00F30736" w:rsidRPr="004E1BD7" w:rsidRDefault="00B61ADD" w:rsidP="004E1BD7">
      <w:pPr>
        <w:shd w:val="clear" w:color="auto" w:fill="FFFFFF"/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2.4. Педагогические работники, осуществляющие образовательный процесс, </w:t>
      </w:r>
      <w:r w:rsidR="00F30736" w:rsidRPr="004E1BD7">
        <w:rPr>
          <w:rFonts w:ascii="Times New Roman" w:eastAsia="Times New Roman" w:hAnsi="Times New Roman" w:cs="Times New Roman"/>
          <w:sz w:val="24"/>
          <w:szCs w:val="24"/>
        </w:rPr>
        <w:t>повышают свой профессиональный уровень и проходят аттестацию согласно Закону «Об образовании в Российской Федерации».</w:t>
      </w:r>
    </w:p>
    <w:p w:rsidR="00C4405A" w:rsidRPr="004E1BD7" w:rsidRDefault="00F30736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405A" w:rsidRPr="004E1BD7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C4405A" w:rsidRPr="004E1BD7">
        <w:rPr>
          <w:rFonts w:ascii="Times New Roman" w:hAnsi="Times New Roman" w:cs="Times New Roman"/>
          <w:sz w:val="24"/>
          <w:szCs w:val="24"/>
        </w:rPr>
        <w:t>Общее руководство образовательным процессом в учреждении осуществля</w:t>
      </w:r>
      <w:r w:rsidR="00B61ADD" w:rsidRPr="004E1BD7">
        <w:rPr>
          <w:rFonts w:ascii="Times New Roman" w:hAnsi="Times New Roman" w:cs="Times New Roman"/>
          <w:sz w:val="24"/>
          <w:szCs w:val="24"/>
        </w:rPr>
        <w:t>ю</w:t>
      </w:r>
      <w:r w:rsidR="00C4405A" w:rsidRPr="004E1BD7">
        <w:rPr>
          <w:rFonts w:ascii="Times New Roman" w:hAnsi="Times New Roman" w:cs="Times New Roman"/>
          <w:sz w:val="24"/>
          <w:szCs w:val="24"/>
        </w:rPr>
        <w:t>т</w:t>
      </w:r>
      <w:r w:rsidR="00B61ADD" w:rsidRPr="004E1BD7">
        <w:rPr>
          <w:rFonts w:ascii="Times New Roman" w:hAnsi="Times New Roman" w:cs="Times New Roman"/>
          <w:sz w:val="24"/>
          <w:szCs w:val="24"/>
        </w:rPr>
        <w:t xml:space="preserve"> ответственные, согласно приказу директора</w:t>
      </w:r>
      <w:r w:rsidR="00C4405A" w:rsidRPr="004E1BD7">
        <w:rPr>
          <w:rFonts w:ascii="Times New Roman" w:hAnsi="Times New Roman" w:cs="Times New Roman"/>
          <w:sz w:val="24"/>
          <w:szCs w:val="24"/>
        </w:rPr>
        <w:t>, которы</w:t>
      </w:r>
      <w:r w:rsidR="00B61ADD" w:rsidRPr="004E1BD7">
        <w:rPr>
          <w:rFonts w:ascii="Times New Roman" w:hAnsi="Times New Roman" w:cs="Times New Roman"/>
          <w:sz w:val="24"/>
          <w:szCs w:val="24"/>
        </w:rPr>
        <w:t>е</w:t>
      </w:r>
      <w:r w:rsidR="00C4405A" w:rsidRPr="004E1BD7">
        <w:rPr>
          <w:rFonts w:ascii="Times New Roman" w:hAnsi="Times New Roman" w:cs="Times New Roman"/>
          <w:sz w:val="24"/>
          <w:szCs w:val="24"/>
        </w:rPr>
        <w:t xml:space="preserve"> планиру</w:t>
      </w:r>
      <w:r w:rsidR="00B61ADD" w:rsidRPr="004E1BD7">
        <w:rPr>
          <w:rFonts w:ascii="Times New Roman" w:hAnsi="Times New Roman" w:cs="Times New Roman"/>
          <w:sz w:val="24"/>
          <w:szCs w:val="24"/>
        </w:rPr>
        <w:t>ю</w:t>
      </w:r>
      <w:r w:rsidR="00C4405A" w:rsidRPr="004E1BD7">
        <w:rPr>
          <w:rFonts w:ascii="Times New Roman" w:hAnsi="Times New Roman" w:cs="Times New Roman"/>
          <w:sz w:val="24"/>
          <w:szCs w:val="24"/>
        </w:rPr>
        <w:t>т, организу</w:t>
      </w:r>
      <w:r w:rsidR="00B61ADD" w:rsidRPr="004E1BD7">
        <w:rPr>
          <w:rFonts w:ascii="Times New Roman" w:hAnsi="Times New Roman" w:cs="Times New Roman"/>
          <w:sz w:val="24"/>
          <w:szCs w:val="24"/>
        </w:rPr>
        <w:t>ю</w:t>
      </w:r>
      <w:r w:rsidR="00C4405A" w:rsidRPr="004E1BD7">
        <w:rPr>
          <w:rFonts w:ascii="Times New Roman" w:hAnsi="Times New Roman" w:cs="Times New Roman"/>
          <w:sz w:val="24"/>
          <w:szCs w:val="24"/>
        </w:rPr>
        <w:t>т и контролиру</w:t>
      </w:r>
      <w:r w:rsidR="00B61ADD" w:rsidRPr="004E1BD7">
        <w:rPr>
          <w:rFonts w:ascii="Times New Roman" w:hAnsi="Times New Roman" w:cs="Times New Roman"/>
          <w:sz w:val="24"/>
          <w:szCs w:val="24"/>
        </w:rPr>
        <w:t>ю</w:t>
      </w:r>
      <w:r w:rsidR="00C4405A" w:rsidRPr="004E1BD7">
        <w:rPr>
          <w:rFonts w:ascii="Times New Roman" w:hAnsi="Times New Roman" w:cs="Times New Roman"/>
          <w:sz w:val="24"/>
          <w:szCs w:val="24"/>
        </w:rPr>
        <w:t>т образовательный процесс и нес</w:t>
      </w:r>
      <w:r w:rsidR="00B61ADD" w:rsidRPr="004E1BD7">
        <w:rPr>
          <w:rFonts w:ascii="Times New Roman" w:hAnsi="Times New Roman" w:cs="Times New Roman"/>
          <w:sz w:val="24"/>
          <w:szCs w:val="24"/>
        </w:rPr>
        <w:t>у</w:t>
      </w:r>
      <w:r w:rsidR="00C4405A" w:rsidRPr="004E1BD7">
        <w:rPr>
          <w:rFonts w:ascii="Times New Roman" w:hAnsi="Times New Roman" w:cs="Times New Roman"/>
          <w:sz w:val="24"/>
          <w:szCs w:val="24"/>
        </w:rPr>
        <w:t>т ответственность за качество, эффективность и результативность реализуемой дополнительной общеобразовательной общеразвивающей программы социально-педагоги</w:t>
      </w:r>
      <w:r w:rsidR="003B1CF4">
        <w:rPr>
          <w:rFonts w:ascii="Times New Roman" w:hAnsi="Times New Roman" w:cs="Times New Roman"/>
          <w:sz w:val="24"/>
          <w:szCs w:val="24"/>
        </w:rPr>
        <w:t>ческой направленности «Моё будущее</w:t>
      </w:r>
      <w:r w:rsidR="00C4405A" w:rsidRPr="004E1BD7">
        <w:rPr>
          <w:rFonts w:ascii="Times New Roman" w:hAnsi="Times New Roman" w:cs="Times New Roman"/>
          <w:sz w:val="24"/>
          <w:szCs w:val="24"/>
        </w:rPr>
        <w:t>».</w:t>
      </w:r>
    </w:p>
    <w:p w:rsidR="00C4405A" w:rsidRPr="004E1BD7" w:rsidRDefault="00F30736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D04D44" w:rsidRPr="004E1BD7">
        <w:rPr>
          <w:rFonts w:ascii="Times New Roman" w:hAnsi="Times New Roman" w:cs="Times New Roman"/>
          <w:sz w:val="24"/>
          <w:szCs w:val="24"/>
        </w:rPr>
        <w:t xml:space="preserve">   </w:t>
      </w:r>
      <w:r w:rsidR="00C4405A" w:rsidRPr="004E1BD7">
        <w:rPr>
          <w:rFonts w:ascii="Times New Roman" w:hAnsi="Times New Roman" w:cs="Times New Roman"/>
          <w:sz w:val="24"/>
          <w:szCs w:val="24"/>
        </w:rPr>
        <w:t>2.6. Текущее руководство и планирование</w:t>
      </w:r>
      <w:r w:rsidR="00181A55" w:rsidRPr="004E1BD7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4405A" w:rsidRPr="004E1B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405A" w:rsidRPr="004E1BD7">
        <w:rPr>
          <w:rFonts w:ascii="Times New Roman" w:hAnsi="Times New Roman" w:cs="Times New Roman"/>
          <w:sz w:val="24"/>
          <w:szCs w:val="24"/>
        </w:rPr>
        <w:t>работы  стационарн</w:t>
      </w:r>
      <w:r w:rsidR="003B1CF4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C4405A" w:rsidRPr="004E1BD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3B1CF4">
        <w:rPr>
          <w:rFonts w:ascii="Times New Roman" w:hAnsi="Times New Roman" w:cs="Times New Roman"/>
          <w:sz w:val="24"/>
          <w:szCs w:val="24"/>
        </w:rPr>
        <w:t>я</w:t>
      </w:r>
      <w:r w:rsidR="00C4405A" w:rsidRPr="004E1BD7">
        <w:rPr>
          <w:rFonts w:ascii="Times New Roman" w:hAnsi="Times New Roman" w:cs="Times New Roman"/>
          <w:sz w:val="24"/>
          <w:szCs w:val="24"/>
        </w:rPr>
        <w:t xml:space="preserve"> осуществляет заведующий стационарным отделением.</w:t>
      </w:r>
    </w:p>
    <w:p w:rsidR="00C4405A" w:rsidRPr="004E1BD7" w:rsidRDefault="00D04D44" w:rsidP="004E1BD7">
      <w:pPr>
        <w:pStyle w:val="a4"/>
        <w:spacing w:before="0" w:after="0" w:afterAutospacing="0" w:line="276" w:lineRule="auto"/>
        <w:ind w:left="-567" w:firstLine="709"/>
        <w:jc w:val="both"/>
      </w:pPr>
      <w:r w:rsidRPr="004E1BD7">
        <w:t xml:space="preserve">   </w:t>
      </w:r>
      <w:r w:rsidR="00F30736" w:rsidRPr="004E1BD7">
        <w:t xml:space="preserve"> 2</w:t>
      </w:r>
      <w:r w:rsidR="00C4405A" w:rsidRPr="004E1BD7">
        <w:t xml:space="preserve">.7. </w:t>
      </w:r>
      <w:r w:rsidR="00B05621">
        <w:t xml:space="preserve">Педагогические работники, в соответствии с должностной </w:t>
      </w:r>
      <w:proofErr w:type="gramStart"/>
      <w:r w:rsidR="00B05621">
        <w:t xml:space="preserve">инструкцией, </w:t>
      </w:r>
      <w:r w:rsidR="00C4405A" w:rsidRPr="004E1BD7">
        <w:t xml:space="preserve"> отвечают</w:t>
      </w:r>
      <w:proofErr w:type="gramEnd"/>
      <w:r w:rsidR="00C4405A" w:rsidRPr="004E1BD7">
        <w:t xml:space="preserve"> за реализацию в полном объеме дополнительной  образовательной обще</w:t>
      </w:r>
      <w:r w:rsidR="003B1CF4">
        <w:t>развивающей программы «Моё будущее</w:t>
      </w:r>
      <w:r w:rsidR="00C4405A" w:rsidRPr="004E1BD7">
        <w:t xml:space="preserve">», за качество программного материала, </w:t>
      </w:r>
      <w:r w:rsidR="00C4405A" w:rsidRPr="004E1BD7">
        <w:lastRenderedPageBreak/>
        <w:t xml:space="preserve">соответствие форм, методов и средств организации образовательного процесса возрасту, интересам и потребностям детей. </w:t>
      </w:r>
    </w:p>
    <w:p w:rsidR="00C4405A" w:rsidRPr="004E1BD7" w:rsidRDefault="00D04D44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   2.</w:t>
      </w:r>
      <w:r w:rsidR="007C05D3" w:rsidRPr="004E1BD7">
        <w:rPr>
          <w:rFonts w:ascii="Times New Roman" w:hAnsi="Times New Roman" w:cs="Times New Roman"/>
          <w:sz w:val="24"/>
          <w:szCs w:val="24"/>
        </w:rPr>
        <w:t>8</w:t>
      </w:r>
      <w:r w:rsidR="00C4405A" w:rsidRPr="004E1BD7">
        <w:rPr>
          <w:rFonts w:ascii="Times New Roman" w:hAnsi="Times New Roman" w:cs="Times New Roman"/>
          <w:sz w:val="24"/>
          <w:szCs w:val="24"/>
        </w:rPr>
        <w:t xml:space="preserve"> Организация деятельности </w:t>
      </w:r>
      <w:r w:rsidR="00181A55" w:rsidRPr="004E1BD7">
        <w:rPr>
          <w:rFonts w:ascii="Times New Roman" w:hAnsi="Times New Roman" w:cs="Times New Roman"/>
          <w:sz w:val="24"/>
          <w:szCs w:val="24"/>
        </w:rPr>
        <w:t>педагогов</w:t>
      </w:r>
      <w:r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C4405A" w:rsidRPr="004E1BD7">
        <w:rPr>
          <w:rFonts w:ascii="Times New Roman" w:hAnsi="Times New Roman" w:cs="Times New Roman"/>
          <w:sz w:val="24"/>
          <w:szCs w:val="24"/>
        </w:rPr>
        <w:t>осуществляется на основании календарного  учебного графика работы на год.</w:t>
      </w:r>
    </w:p>
    <w:p w:rsidR="00C4405A" w:rsidRPr="004E1BD7" w:rsidRDefault="00C4405A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. Обучение </w:t>
      </w:r>
      <w:r w:rsidR="00D04D44" w:rsidRPr="004E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осуществляется на русском языке.</w:t>
      </w:r>
    </w:p>
    <w:p w:rsidR="00C4405A" w:rsidRPr="004E1BD7" w:rsidRDefault="00C4405A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. Дисциплина</w:t>
      </w:r>
      <w:r w:rsidR="00D04D44" w:rsidRPr="004E1BD7">
        <w:rPr>
          <w:rFonts w:ascii="Times New Roman" w:eastAsia="Times New Roman" w:hAnsi="Times New Roman" w:cs="Times New Roman"/>
          <w:sz w:val="24"/>
          <w:szCs w:val="24"/>
        </w:rPr>
        <w:t xml:space="preserve"> во время учебных занятий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поддерживается на основе уважения человеческого достоинства обучающихся, педагогов, персонала. </w:t>
      </w:r>
      <w:r w:rsidR="00181A55" w:rsidRPr="004E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Применение физического и психического насилия по отношению к обучающимся не допускается.</w:t>
      </w:r>
    </w:p>
    <w:p w:rsidR="00C4405A" w:rsidRDefault="00C4405A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1A55" w:rsidRPr="004E1BD7">
        <w:rPr>
          <w:rFonts w:ascii="Times New Roman" w:eastAsia="Times New Roman" w:hAnsi="Times New Roman" w:cs="Times New Roman"/>
          <w:sz w:val="24"/>
          <w:szCs w:val="24"/>
        </w:rPr>
        <w:t xml:space="preserve">Руководство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осуществляет поддержку инновационной деятельности педагогов, направленн</w:t>
      </w:r>
      <w:r w:rsidR="00EE648E" w:rsidRPr="004E1BD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качества и результативности образовательного процесса.</w:t>
      </w:r>
    </w:p>
    <w:p w:rsidR="00C7217D" w:rsidRDefault="00C7217D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Форма обучения по данной дополнительной общеобразовательной общеразвивающей программе «Моё будущее» - очная.</w:t>
      </w:r>
    </w:p>
    <w:p w:rsidR="00C7217D" w:rsidRDefault="00C7217D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Форма аудиторных занятий установлена программой.</w:t>
      </w:r>
    </w:p>
    <w:p w:rsidR="00C7217D" w:rsidRDefault="00C7217D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Обучение на иностранном языке не проводится.</w:t>
      </w:r>
    </w:p>
    <w:p w:rsidR="00C7217D" w:rsidRDefault="00C7217D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Обучение по индивидуальному учебному плану, в том числе ускоренному обучению, не проводится.</w:t>
      </w:r>
    </w:p>
    <w:p w:rsidR="00020E4F" w:rsidRPr="00020E4F" w:rsidRDefault="00B24D57" w:rsidP="00020E4F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Режим занятий, количество учащихся в объединении, их возрастные категории, а также продолжительность учебных занятий в объединении установлены календарным учебным графиком.</w:t>
      </w:r>
      <w:r w:rsidR="00020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E4F" w:rsidRPr="00020E4F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B24D57" w:rsidRDefault="00B24D57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Расписание занятий по программе ежегодно утверждается директором центра.</w:t>
      </w:r>
    </w:p>
    <w:p w:rsidR="00020E4F" w:rsidRPr="00020E4F" w:rsidRDefault="00020E4F" w:rsidP="00020E4F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Организация определяет</w:t>
      </w:r>
      <w:r w:rsidRPr="00020E4F">
        <w:rPr>
          <w:rFonts w:ascii="Times New Roman" w:eastAsia="Times New Roman" w:hAnsi="Times New Roman" w:cs="Times New Roman"/>
          <w:sz w:val="24"/>
          <w:szCs w:val="24"/>
        </w:rPr>
        <w:t xml:space="preserve"> формы, порядок и периодичность проведения промежуточной аттестации обучающихся.</w:t>
      </w:r>
    </w:p>
    <w:p w:rsidR="00020E4F" w:rsidRPr="004E1BD7" w:rsidRDefault="00020E4F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D44" w:rsidRPr="004E1BD7" w:rsidRDefault="00D04D44" w:rsidP="004E1BD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BD7">
        <w:rPr>
          <w:rFonts w:ascii="Times New Roman" w:eastAsia="Times New Roman" w:hAnsi="Times New Roman" w:cs="Times New Roman"/>
          <w:b/>
          <w:sz w:val="24"/>
          <w:szCs w:val="24"/>
        </w:rPr>
        <w:t>3. Содержание и организация образовательного процесса</w:t>
      </w:r>
    </w:p>
    <w:p w:rsidR="00B155AE" w:rsidRPr="004E1BD7" w:rsidRDefault="00B155AE" w:rsidP="004E1BD7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79C" w:rsidRPr="004E1BD7" w:rsidRDefault="003F536E" w:rsidP="004E1BD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1179C" w:rsidRPr="004E1BD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 с детьми и подростками осуществляется в соответствии с законом РФ «Об образовании» с учетом времени пребывания их  в учреждении, возраста, уровня учебной подготовки, формы и степени ограничения возможностей.</w:t>
      </w:r>
    </w:p>
    <w:p w:rsidR="00F1179C" w:rsidRPr="004E1BD7" w:rsidRDefault="00F1179C" w:rsidP="004E1BD7">
      <w:pPr>
        <w:pStyle w:val="a7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3.2.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условиях учреждения осуществляется на основании </w:t>
      </w:r>
      <w:r w:rsidRPr="004E1BD7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proofErr w:type="gramStart"/>
      <w:r w:rsidRPr="004E1BD7">
        <w:rPr>
          <w:rFonts w:ascii="Times New Roman" w:hAnsi="Times New Roman" w:cs="Times New Roman"/>
          <w:sz w:val="24"/>
          <w:szCs w:val="24"/>
        </w:rPr>
        <w:t>программы  социально</w:t>
      </w:r>
      <w:proofErr w:type="gramEnd"/>
      <w:r w:rsidRPr="004E1BD7">
        <w:rPr>
          <w:rFonts w:ascii="Times New Roman" w:hAnsi="Times New Roman" w:cs="Times New Roman"/>
          <w:sz w:val="24"/>
          <w:szCs w:val="24"/>
        </w:rPr>
        <w:t>-педагоги</w:t>
      </w:r>
      <w:r w:rsidR="003B1CF4">
        <w:rPr>
          <w:rFonts w:ascii="Times New Roman" w:hAnsi="Times New Roman" w:cs="Times New Roman"/>
          <w:sz w:val="24"/>
          <w:szCs w:val="24"/>
        </w:rPr>
        <w:t>ческой направленности «Моё будущее</w:t>
      </w:r>
      <w:r w:rsidRPr="004E1BD7">
        <w:rPr>
          <w:rFonts w:ascii="Times New Roman" w:hAnsi="Times New Roman" w:cs="Times New Roman"/>
          <w:sz w:val="24"/>
          <w:szCs w:val="24"/>
        </w:rPr>
        <w:t>» ч</w:t>
      </w:r>
      <w:r w:rsidR="003B1CF4">
        <w:rPr>
          <w:rFonts w:ascii="Times New Roman" w:hAnsi="Times New Roman" w:cs="Times New Roman"/>
          <w:sz w:val="24"/>
          <w:szCs w:val="24"/>
        </w:rPr>
        <w:t>ерез реализацию  направлений программы</w:t>
      </w:r>
      <w:r w:rsidRPr="004E1BD7">
        <w:rPr>
          <w:rFonts w:ascii="Times New Roman" w:hAnsi="Times New Roman" w:cs="Times New Roman"/>
          <w:sz w:val="24"/>
          <w:szCs w:val="24"/>
        </w:rPr>
        <w:t>:  «</w:t>
      </w:r>
      <w:r w:rsidR="003B1CF4">
        <w:rPr>
          <w:rFonts w:ascii="Times New Roman" w:hAnsi="Times New Roman" w:cs="Times New Roman"/>
          <w:sz w:val="24"/>
          <w:szCs w:val="24"/>
        </w:rPr>
        <w:t>Моя будущая семья», «Я – Гражданин», «Моё здоровье», «Моя будущая профессия», «Моя безопасность»</w:t>
      </w:r>
      <w:r w:rsidRPr="004E1BD7">
        <w:rPr>
          <w:rFonts w:ascii="Times New Roman" w:hAnsi="Times New Roman" w:cs="Times New Roman"/>
          <w:sz w:val="24"/>
          <w:szCs w:val="24"/>
        </w:rPr>
        <w:t xml:space="preserve">,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в соответствии с учебно-тематическим  планом, утвержденном приказом директора учреждения.</w:t>
      </w:r>
    </w:p>
    <w:p w:rsidR="00397A9A" w:rsidRPr="004E1BD7" w:rsidRDefault="00F6274A" w:rsidP="004E1B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536E" w:rsidRPr="004E1B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образовательной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</w:t>
      </w:r>
    </w:p>
    <w:p w:rsidR="00F6274A" w:rsidRPr="004E1BD7" w:rsidRDefault="00397A9A" w:rsidP="004E1BD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 xml:space="preserve">Расписание кружков и секций дополнительного образования составляется для создания наиболее благоприятного режима труда и отдыха детей с учетом возрастных особенностей и установленных санитарно-гигиенических норм, 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 xml:space="preserve">с учетом того, что 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образовательные программы 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>являются дополнительной нагрузкой к обязательной учебной работе</w:t>
      </w:r>
      <w:r w:rsidR="007C05D3" w:rsidRPr="004E1BD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учреждения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 xml:space="preserve">, проживающих в  социальных группах. Расписание утверждается директором. </w:t>
      </w:r>
    </w:p>
    <w:p w:rsidR="00397A9A" w:rsidRPr="004E1BD7" w:rsidRDefault="007C05D3" w:rsidP="004E1B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A9A" w:rsidRPr="004E1BD7">
        <w:rPr>
          <w:rFonts w:ascii="Times New Roman" w:eastAsia="Times New Roman" w:hAnsi="Times New Roman" w:cs="Times New Roman"/>
          <w:sz w:val="24"/>
          <w:szCs w:val="24"/>
        </w:rPr>
        <w:t>3.5. Продолжительность занятий и их количество в неделю определяется Годовым календарным графиком, а также требованиями СанПиН.</w:t>
      </w:r>
    </w:p>
    <w:p w:rsidR="00397A9A" w:rsidRPr="004E1BD7" w:rsidRDefault="007C05D3" w:rsidP="004E1B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A9A" w:rsidRPr="004E1BD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4E1B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7A9A" w:rsidRPr="004E1BD7">
        <w:rPr>
          <w:rFonts w:ascii="Times New Roman" w:eastAsia="Times New Roman" w:hAnsi="Times New Roman" w:cs="Times New Roman"/>
          <w:sz w:val="24"/>
          <w:szCs w:val="24"/>
        </w:rPr>
        <w:t>абота с детьми   организуется в течение учебного  года; в каникулярное время  проводятся выездные мероприятия, туристические походы и сборы, экспедиции, слеты, экскурсии,  выезды на  благоустройство памятников истории и культуры, парков и природных ландшафтов, концертные поездки</w:t>
      </w:r>
      <w:r w:rsidR="00B155AE" w:rsidRPr="004E1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74A" w:rsidRPr="004E1BD7" w:rsidRDefault="007C05D3" w:rsidP="004E1B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A9A" w:rsidRPr="004E1BD7">
        <w:rPr>
          <w:rFonts w:ascii="Times New Roman" w:eastAsia="Times New Roman" w:hAnsi="Times New Roman" w:cs="Times New Roman"/>
          <w:sz w:val="24"/>
          <w:szCs w:val="24"/>
        </w:rPr>
        <w:t xml:space="preserve">3.7.  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педагог может использовать различные формы образовательно-воспитательной деятельности: лекции, семинары, занятия, практикумы, экскурсии, концерты, выставки, экспедиции, соревнования, олимпиады и др. Занятия могут проводиться как со всем составом группы, так и по звеньям (3 - 5 человек) или индивидуально.</w:t>
      </w:r>
    </w:p>
    <w:p w:rsidR="00F6274A" w:rsidRPr="004E1BD7" w:rsidRDefault="007C05D3" w:rsidP="004E1B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A9A" w:rsidRPr="004E1BD7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 xml:space="preserve">Педагог, организующий деятельность по дополнительному образованию, отвечает за организацию </w:t>
      </w:r>
      <w:r w:rsidR="00BE0186" w:rsidRPr="004E1B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>процесса, систематически ведет установленную документацию.</w:t>
      </w:r>
    </w:p>
    <w:p w:rsidR="00F6274A" w:rsidRPr="004E1BD7" w:rsidRDefault="007C05D3" w:rsidP="004E1B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A9A" w:rsidRPr="004E1BD7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F6274A" w:rsidRPr="004E1BD7">
        <w:rPr>
          <w:rFonts w:ascii="Times New Roman" w:eastAsia="Times New Roman" w:hAnsi="Times New Roman" w:cs="Times New Roman"/>
          <w:sz w:val="24"/>
          <w:szCs w:val="24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</w:t>
      </w:r>
    </w:p>
    <w:p w:rsidR="00397A9A" w:rsidRPr="004E1BD7" w:rsidRDefault="007C05D3" w:rsidP="004E1BD7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9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3.10. Зачисление обучающихся осуществляется на срок, п</w:t>
      </w:r>
      <w:r w:rsidR="000F2C2D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редусмотренный для освоения про</w:t>
      </w:r>
      <w:r w:rsidR="0039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граммы. За обучающимися сохраняется место в группе по избранному профилю дополнительного образования в случае болезни, прохождения санаторно-курортного лечения и </w:t>
      </w:r>
      <w:proofErr w:type="gramStart"/>
      <w:r w:rsidR="0039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т.д..</w:t>
      </w:r>
      <w:proofErr w:type="gramEnd"/>
    </w:p>
    <w:p w:rsidR="00397A9A" w:rsidRPr="004E1BD7" w:rsidRDefault="007C05D3" w:rsidP="004E1BD7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9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3.11. Для обучающихся с ограниченными возможностями здоровья, детей- инвалидов, инвалидов образовательный процесс по дополнительным общеобразовательным программам организуется с учетом особенностей психофизического развития указанных категорий обучающихся. В учреждении при необходимости создаются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 и индивидуальной программой реабилитации ребенка-инвалида.</w:t>
      </w:r>
    </w:p>
    <w:p w:rsidR="005A7A9A" w:rsidRPr="004E1BD7" w:rsidRDefault="007C05D3" w:rsidP="004E1BD7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9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В </w:t>
      </w:r>
      <w:r w:rsidR="00181A55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</w:t>
      </w:r>
      <w:r w:rsidR="0039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EE648E" w:rsidRPr="004E1BD7" w:rsidRDefault="00EE648E" w:rsidP="004E1BD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648E" w:rsidRPr="004E1BD7" w:rsidRDefault="00EE648E" w:rsidP="004E1BD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648E" w:rsidRPr="004E1BD7" w:rsidRDefault="00EE648E" w:rsidP="004E1BD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9A" w:rsidRPr="004E1BD7" w:rsidRDefault="002F1290" w:rsidP="004E1BD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A7A9A" w:rsidRPr="004E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Участники образовательного процесса</w:t>
      </w:r>
    </w:p>
    <w:p w:rsidR="005A7A9A" w:rsidRPr="004E1BD7" w:rsidRDefault="002F1290" w:rsidP="004E1B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5A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.1. К участникам образовательного процесса относятся:</w:t>
      </w:r>
    </w:p>
    <w:p w:rsidR="005A7A9A" w:rsidRPr="004E1BD7" w:rsidRDefault="005A7A9A" w:rsidP="004E1BD7">
      <w:pPr>
        <w:pStyle w:val="a5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</w:t>
      </w:r>
      <w:r w:rsidR="00841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учреждения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5621" w:rsidRDefault="005A7A9A" w:rsidP="004E1BD7">
      <w:pPr>
        <w:pStyle w:val="a5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</w:t>
      </w:r>
      <w:r w:rsidR="00B05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представители;</w:t>
      </w:r>
    </w:p>
    <w:p w:rsidR="00B05621" w:rsidRDefault="00B05621" w:rsidP="004E1BD7">
      <w:pPr>
        <w:pStyle w:val="a5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организация;</w:t>
      </w:r>
    </w:p>
    <w:p w:rsidR="005A7A9A" w:rsidRPr="004E1BD7" w:rsidRDefault="00B05621" w:rsidP="004E1BD7">
      <w:pPr>
        <w:pStyle w:val="a5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 воспитанников</w:t>
      </w:r>
      <w:r w:rsidR="005A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A9A" w:rsidRPr="004E1BD7" w:rsidRDefault="002F1290" w:rsidP="004E1BD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04722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Права и обязанности обучающихся, работников определяются уставом и иными предусмотренными уставом актами.</w:t>
      </w:r>
    </w:p>
    <w:p w:rsidR="005A7A9A" w:rsidRPr="004E1BD7" w:rsidRDefault="002F1290" w:rsidP="004E1B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4</w:t>
      </w:r>
      <w:r w:rsidR="005A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.3. Обучающиеся имеют право на: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дополнительного образования в соответствии с дополнительными образовательными программами;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дополнительной образовательной программы, профиля и форм обучения в соответствии со своими особенностями, потребностями;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материальн</w:t>
      </w:r>
      <w:r w:rsidR="00841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о-технической базы </w:t>
      </w:r>
      <w:proofErr w:type="gramStart"/>
      <w:r w:rsidR="00841B5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</w:t>
      </w:r>
      <w:proofErr w:type="gramEnd"/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полноценного дополнительного образования;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 совести и информации, свободное выражение собственных мнений и убеждений;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обучения, гарантирующие охрану и укрепление здоровья;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 всех форм психического и физического насилия, оскорбления личности;</w:t>
      </w:r>
    </w:p>
    <w:p w:rsidR="005A7A9A" w:rsidRPr="004E1BD7" w:rsidRDefault="005A7A9A" w:rsidP="004E1BD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посещение мероприятий, не предусмотренных учебным планом</w:t>
      </w:r>
      <w:r w:rsidR="00D74E75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A9A" w:rsidRPr="004E1BD7" w:rsidRDefault="002F1290" w:rsidP="004E1B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</w:t>
      </w:r>
      <w:r w:rsidR="005A7A9A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.4. К основным правам педагогических работников относятся:</w:t>
      </w:r>
    </w:p>
    <w:p w:rsidR="005A7A9A" w:rsidRPr="004E1BD7" w:rsidRDefault="005A7A9A" w:rsidP="004E1BD7">
      <w:pPr>
        <w:pStyle w:val="a5"/>
        <w:numPr>
          <w:ilvl w:val="0"/>
          <w:numId w:val="2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своей профессиональной чести и достоинства;</w:t>
      </w:r>
    </w:p>
    <w:p w:rsidR="00D74E75" w:rsidRPr="004E1BD7" w:rsidRDefault="005A7A9A" w:rsidP="004E1BD7">
      <w:pPr>
        <w:pStyle w:val="a5"/>
        <w:numPr>
          <w:ilvl w:val="0"/>
          <w:numId w:val="2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5A7A9A" w:rsidRPr="004E1BD7" w:rsidRDefault="005A7A9A" w:rsidP="004E1BD7">
      <w:pPr>
        <w:pStyle w:val="a5"/>
        <w:numPr>
          <w:ilvl w:val="0"/>
          <w:numId w:val="2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на добровольной основе на любую квалификационную категорию;</w:t>
      </w:r>
    </w:p>
    <w:p w:rsidR="005A7A9A" w:rsidRPr="004E1BD7" w:rsidRDefault="005A7A9A" w:rsidP="004E1BD7">
      <w:pPr>
        <w:pStyle w:val="a5"/>
        <w:numPr>
          <w:ilvl w:val="0"/>
          <w:numId w:val="2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благоприятных и безопасных условиях труда, охрана здоровья.</w:t>
      </w:r>
    </w:p>
    <w:p w:rsidR="00443DDC" w:rsidRPr="004E1BD7" w:rsidRDefault="00443DDC" w:rsidP="004E1BD7">
      <w:pPr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31721" w:rsidRPr="004E1BD7" w:rsidRDefault="002F1290" w:rsidP="004E1BD7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D7">
        <w:rPr>
          <w:rFonts w:ascii="Times New Roman" w:hAnsi="Times New Roman" w:cs="Times New Roman"/>
          <w:b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b/>
          <w:sz w:val="24"/>
          <w:szCs w:val="24"/>
        </w:rPr>
        <w:t xml:space="preserve">. Документация </w:t>
      </w:r>
    </w:p>
    <w:p w:rsidR="00A31721" w:rsidRPr="004E1BD7" w:rsidRDefault="00A31721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Для организационно-технического обеспечения </w:t>
      </w:r>
      <w:r w:rsidR="00A52E29" w:rsidRPr="004E1BD7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4E1BD7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="00EE648E" w:rsidRPr="004E1BD7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4E1BD7">
        <w:rPr>
          <w:rFonts w:ascii="Times New Roman" w:hAnsi="Times New Roman" w:cs="Times New Roman"/>
          <w:sz w:val="24"/>
          <w:szCs w:val="24"/>
        </w:rPr>
        <w:t>ведет</w:t>
      </w:r>
      <w:r w:rsidR="00EE648E" w:rsidRPr="004E1BD7">
        <w:rPr>
          <w:rFonts w:ascii="Times New Roman" w:hAnsi="Times New Roman" w:cs="Times New Roman"/>
          <w:sz w:val="24"/>
          <w:szCs w:val="24"/>
        </w:rPr>
        <w:t xml:space="preserve">ся </w:t>
      </w:r>
      <w:r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EE648E" w:rsidRPr="004E1BD7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E1BD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EE648E" w:rsidRPr="004E1BD7">
        <w:rPr>
          <w:rFonts w:ascii="Times New Roman" w:hAnsi="Times New Roman" w:cs="Times New Roman"/>
          <w:sz w:val="24"/>
          <w:szCs w:val="24"/>
        </w:rPr>
        <w:t>я</w:t>
      </w:r>
      <w:r w:rsidRPr="004E1BD7">
        <w:rPr>
          <w:rFonts w:ascii="Times New Roman" w:hAnsi="Times New Roman" w:cs="Times New Roman"/>
          <w:sz w:val="24"/>
          <w:szCs w:val="24"/>
        </w:rPr>
        <w:t>:</w:t>
      </w:r>
    </w:p>
    <w:p w:rsidR="00A31721" w:rsidRPr="004E1BD7" w:rsidRDefault="002F1290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3D09A0" w:rsidRPr="004E1BD7">
        <w:rPr>
          <w:rFonts w:ascii="Times New Roman" w:hAnsi="Times New Roman" w:cs="Times New Roman"/>
          <w:sz w:val="24"/>
          <w:szCs w:val="24"/>
        </w:rPr>
        <w:t>1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69498F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A31721" w:rsidRPr="004E1BD7">
        <w:rPr>
          <w:rFonts w:ascii="Times New Roman" w:hAnsi="Times New Roman" w:cs="Times New Roman"/>
          <w:sz w:val="24"/>
          <w:szCs w:val="24"/>
        </w:rPr>
        <w:t>Нормативные  документы, регулирующие образовательную</w:t>
      </w:r>
      <w:r w:rsidR="00515160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A31721" w:rsidRPr="004E1BD7">
        <w:rPr>
          <w:rFonts w:ascii="Times New Roman" w:hAnsi="Times New Roman" w:cs="Times New Roman"/>
          <w:sz w:val="24"/>
          <w:szCs w:val="24"/>
        </w:rPr>
        <w:t>деятельность педагогов  (Положение об</w:t>
      </w:r>
      <w:r w:rsidR="00D82A8E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181A55" w:rsidRPr="004E1BD7">
        <w:rPr>
          <w:rFonts w:ascii="Times New Roman" w:hAnsi="Times New Roman" w:cs="Times New Roman"/>
          <w:sz w:val="24"/>
          <w:szCs w:val="24"/>
        </w:rPr>
        <w:t>организации</w:t>
      </w:r>
      <w:r w:rsidR="00EE648E" w:rsidRPr="004E1B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E648E" w:rsidRPr="00841B5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 процесса дополнительного образования</w:t>
      </w:r>
      <w:r w:rsidR="00A31721" w:rsidRPr="00841B5F">
        <w:rPr>
          <w:rFonts w:ascii="Times New Roman" w:hAnsi="Times New Roman" w:cs="Times New Roman"/>
          <w:sz w:val="24"/>
          <w:szCs w:val="24"/>
        </w:rPr>
        <w:t>,</w:t>
      </w:r>
      <w:r w:rsidR="00181A55" w:rsidRPr="00841B5F">
        <w:rPr>
          <w:rFonts w:ascii="Times New Roman" w:hAnsi="Times New Roman" w:cs="Times New Roman"/>
          <w:sz w:val="24"/>
          <w:szCs w:val="24"/>
        </w:rPr>
        <w:t xml:space="preserve"> Положение о структуре, по</w:t>
      </w:r>
      <w:r w:rsidR="00181A55" w:rsidRPr="004E1BD7">
        <w:rPr>
          <w:rFonts w:ascii="Times New Roman" w:hAnsi="Times New Roman" w:cs="Times New Roman"/>
          <w:sz w:val="24"/>
          <w:szCs w:val="24"/>
        </w:rPr>
        <w:t xml:space="preserve">рядке разработки и утверждения дополнительных общеразвивающих образовательных программ, Положение об учебной комнате, Положение о вводной, промежуточной итоговой аттестации, Положение о режиме занятий воспитанников, </w:t>
      </w:r>
      <w:r w:rsidR="00A31721" w:rsidRPr="004E1BD7">
        <w:rPr>
          <w:rFonts w:ascii="Times New Roman" w:hAnsi="Times New Roman" w:cs="Times New Roman"/>
          <w:sz w:val="24"/>
          <w:szCs w:val="24"/>
        </w:rPr>
        <w:t xml:space="preserve"> должностные инструкции педагогов, графики работы,</w:t>
      </w:r>
      <w:r w:rsidR="00D82A8E" w:rsidRPr="004E1BD7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график, учебный план</w:t>
      </w:r>
      <w:r w:rsidR="00A31721" w:rsidRPr="004E1BD7">
        <w:rPr>
          <w:rFonts w:ascii="Times New Roman" w:hAnsi="Times New Roman" w:cs="Times New Roman"/>
          <w:sz w:val="24"/>
          <w:szCs w:val="24"/>
        </w:rPr>
        <w:t>).</w:t>
      </w:r>
    </w:p>
    <w:p w:rsidR="00A31721" w:rsidRPr="004E1BD7" w:rsidRDefault="002F1290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3D09A0" w:rsidRPr="004E1BD7">
        <w:rPr>
          <w:rFonts w:ascii="Times New Roman" w:hAnsi="Times New Roman" w:cs="Times New Roman"/>
          <w:sz w:val="24"/>
          <w:szCs w:val="24"/>
        </w:rPr>
        <w:t>2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69498F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A31721" w:rsidRPr="004E1BD7">
        <w:rPr>
          <w:rFonts w:ascii="Times New Roman" w:hAnsi="Times New Roman" w:cs="Times New Roman"/>
          <w:sz w:val="24"/>
          <w:szCs w:val="24"/>
        </w:rPr>
        <w:t>Приказ</w:t>
      </w:r>
      <w:r w:rsidR="00D82A8E" w:rsidRPr="004E1BD7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D82A8E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принятой к реализации образовательной программы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</w:p>
    <w:p w:rsidR="00A31721" w:rsidRPr="004E1BD7" w:rsidRDefault="002F1290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181A55" w:rsidRPr="004E1BD7">
        <w:rPr>
          <w:rFonts w:ascii="Times New Roman" w:hAnsi="Times New Roman" w:cs="Times New Roman"/>
          <w:sz w:val="24"/>
          <w:szCs w:val="24"/>
        </w:rPr>
        <w:t>3</w:t>
      </w:r>
      <w:r w:rsidR="00A31721" w:rsidRPr="004E1BD7">
        <w:rPr>
          <w:rFonts w:ascii="Times New Roman" w:hAnsi="Times New Roman" w:cs="Times New Roman"/>
          <w:sz w:val="24"/>
          <w:szCs w:val="24"/>
        </w:rPr>
        <w:t>.Дополнительная общеобразовательная общеразвивающая программа социально-педагоги</w:t>
      </w:r>
      <w:r w:rsidR="00841B5F">
        <w:rPr>
          <w:rFonts w:ascii="Times New Roman" w:hAnsi="Times New Roman" w:cs="Times New Roman"/>
          <w:sz w:val="24"/>
          <w:szCs w:val="24"/>
        </w:rPr>
        <w:t>ческой направленности «Моё будущее</w:t>
      </w:r>
      <w:r w:rsidR="00A31721" w:rsidRPr="004E1BD7">
        <w:rPr>
          <w:rFonts w:ascii="Times New Roman" w:hAnsi="Times New Roman" w:cs="Times New Roman"/>
          <w:sz w:val="24"/>
          <w:szCs w:val="24"/>
        </w:rPr>
        <w:t>».</w:t>
      </w:r>
    </w:p>
    <w:p w:rsidR="00A31721" w:rsidRPr="004E1BD7" w:rsidRDefault="002F1290" w:rsidP="004E1BD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181A55" w:rsidRPr="004E1BD7">
        <w:rPr>
          <w:rFonts w:ascii="Times New Roman" w:hAnsi="Times New Roman" w:cs="Times New Roman"/>
          <w:sz w:val="24"/>
          <w:szCs w:val="24"/>
        </w:rPr>
        <w:t>4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69498F" w:rsidRPr="004E1BD7">
        <w:rPr>
          <w:rFonts w:ascii="Times New Roman" w:hAnsi="Times New Roman" w:cs="Times New Roman"/>
          <w:sz w:val="24"/>
          <w:szCs w:val="24"/>
        </w:rPr>
        <w:t xml:space="preserve"> </w:t>
      </w:r>
      <w:r w:rsidR="00A31721" w:rsidRPr="004E1BD7">
        <w:rPr>
          <w:rFonts w:ascii="Times New Roman" w:hAnsi="Times New Roman" w:cs="Times New Roman"/>
          <w:sz w:val="24"/>
          <w:szCs w:val="24"/>
        </w:rPr>
        <w:t>Расписание занятий и график контроля знаний воспитанников.</w:t>
      </w:r>
    </w:p>
    <w:p w:rsidR="009E1738" w:rsidRPr="004E1BD7" w:rsidRDefault="002F1290" w:rsidP="004E1BD7">
      <w:pPr>
        <w:shd w:val="clear" w:color="auto" w:fill="FFFFFF"/>
        <w:spacing w:after="0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sz w:val="24"/>
          <w:szCs w:val="24"/>
        </w:rPr>
        <w:t>.</w:t>
      </w:r>
      <w:r w:rsidR="00181A55" w:rsidRPr="004E1BD7">
        <w:rPr>
          <w:rFonts w:ascii="Times New Roman" w:hAnsi="Times New Roman" w:cs="Times New Roman"/>
          <w:sz w:val="24"/>
          <w:szCs w:val="24"/>
        </w:rPr>
        <w:t>5</w:t>
      </w:r>
      <w:r w:rsidR="00A31721" w:rsidRPr="004E1BD7">
        <w:rPr>
          <w:rFonts w:ascii="Times New Roman" w:hAnsi="Times New Roman" w:cs="Times New Roman"/>
          <w:sz w:val="24"/>
          <w:szCs w:val="24"/>
        </w:rPr>
        <w:t xml:space="preserve">. </w:t>
      </w:r>
      <w:r w:rsidR="009E1738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учета посещения детьми занятий. В течение учебного года журнал</w:t>
      </w:r>
      <w:r w:rsidR="00A52E29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738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хранится у педагога, в конце учебного года передается руководителю структурного</w:t>
      </w:r>
      <w:r w:rsidR="00A52E29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738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подразделения.</w:t>
      </w:r>
    </w:p>
    <w:p w:rsidR="00B155AE" w:rsidRPr="004E1BD7" w:rsidRDefault="00A52E29" w:rsidP="004E1BD7">
      <w:pPr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1290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1A55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155AE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Документация педагога:</w:t>
      </w:r>
    </w:p>
    <w:p w:rsidR="00B155AE" w:rsidRPr="004E1BD7" w:rsidRDefault="00B155AE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(общеразвивающая) программа, разработанная в</w:t>
      </w:r>
      <w:r w:rsidR="00A52E29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требованиями;</w:t>
      </w:r>
    </w:p>
    <w:p w:rsidR="00B155AE" w:rsidRPr="004E1BD7" w:rsidRDefault="00B155AE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 – тематическое планирование на учебный год;</w:t>
      </w:r>
    </w:p>
    <w:p w:rsidR="00B155AE" w:rsidRPr="004E1BD7" w:rsidRDefault="00B155AE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учёта работы объединения дополнительного образования;</w:t>
      </w:r>
    </w:p>
    <w:p w:rsidR="00B155AE" w:rsidRPr="004E1BD7" w:rsidRDefault="00B155AE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занятий и график контроля знаний обучающихся</w:t>
      </w:r>
      <w:r w:rsidR="00A52E29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E29" w:rsidRPr="004E1BD7" w:rsidRDefault="00A52E29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результатов промежуточной аттестации;</w:t>
      </w:r>
    </w:p>
    <w:p w:rsidR="00A52E29" w:rsidRPr="004E1BD7" w:rsidRDefault="00A52E29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lastRenderedPageBreak/>
        <w:t>списки, сведения о воспитанниках, посещающих кружок;</w:t>
      </w:r>
    </w:p>
    <w:p w:rsidR="00A52E29" w:rsidRPr="004E1BD7" w:rsidRDefault="00A52E29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методические материалы;</w:t>
      </w:r>
    </w:p>
    <w:p w:rsidR="00A52E29" w:rsidRPr="004E1BD7" w:rsidRDefault="00A52E29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>Журнал регистрации инструктажей по ТБ с воспитанниками</w:t>
      </w:r>
    </w:p>
    <w:p w:rsidR="00B155AE" w:rsidRPr="004E1BD7" w:rsidRDefault="00A52E29" w:rsidP="004E1BD7">
      <w:pPr>
        <w:pStyle w:val="a5"/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55AE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тчёт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B155AE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(установленной формы) о предоставлении</w:t>
      </w:r>
      <w:r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5AE" w:rsidRPr="004E1B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услуг.</w:t>
      </w:r>
    </w:p>
    <w:p w:rsidR="00A52E29" w:rsidRPr="004E1BD7" w:rsidRDefault="00A52E29" w:rsidP="004E1BD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1BD7">
        <w:rPr>
          <w:rFonts w:ascii="Times New Roman" w:hAnsi="Times New Roman" w:cs="Times New Roman"/>
          <w:sz w:val="24"/>
          <w:szCs w:val="24"/>
        </w:rPr>
        <w:t xml:space="preserve">   </w:t>
      </w:r>
      <w:r w:rsidR="002F1290" w:rsidRPr="004E1BD7">
        <w:rPr>
          <w:rFonts w:ascii="Times New Roman" w:hAnsi="Times New Roman" w:cs="Times New Roman"/>
          <w:sz w:val="24"/>
          <w:szCs w:val="24"/>
        </w:rPr>
        <w:t>5</w:t>
      </w:r>
      <w:r w:rsidRPr="004E1BD7">
        <w:rPr>
          <w:rFonts w:ascii="Times New Roman" w:hAnsi="Times New Roman" w:cs="Times New Roman"/>
          <w:sz w:val="24"/>
          <w:szCs w:val="24"/>
        </w:rPr>
        <w:t>.</w:t>
      </w:r>
      <w:r w:rsidR="00181A55" w:rsidRPr="004E1BD7">
        <w:rPr>
          <w:rFonts w:ascii="Times New Roman" w:hAnsi="Times New Roman" w:cs="Times New Roman"/>
          <w:sz w:val="24"/>
          <w:szCs w:val="24"/>
        </w:rPr>
        <w:t>7</w:t>
      </w:r>
      <w:r w:rsidRPr="004E1BD7">
        <w:rPr>
          <w:rFonts w:ascii="Times New Roman" w:hAnsi="Times New Roman" w:cs="Times New Roman"/>
          <w:sz w:val="24"/>
          <w:szCs w:val="24"/>
        </w:rPr>
        <w:t>. Материалы  творческих объединений и студий  (тематическо</w:t>
      </w:r>
      <w:r w:rsidR="00504722" w:rsidRPr="004E1BD7">
        <w:rPr>
          <w:rFonts w:ascii="Times New Roman" w:hAnsi="Times New Roman" w:cs="Times New Roman"/>
          <w:sz w:val="24"/>
          <w:szCs w:val="24"/>
        </w:rPr>
        <w:t>е планирование, списки, анкеты).</w:t>
      </w:r>
    </w:p>
    <w:sectPr w:rsidR="00A52E29" w:rsidRPr="004E1BD7" w:rsidSect="003F11A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1B2"/>
    <w:multiLevelType w:val="multilevel"/>
    <w:tmpl w:val="80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1FF"/>
    <w:multiLevelType w:val="hybridMultilevel"/>
    <w:tmpl w:val="38C8C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907"/>
    <w:multiLevelType w:val="hybridMultilevel"/>
    <w:tmpl w:val="B92A32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EC791B"/>
    <w:multiLevelType w:val="multilevel"/>
    <w:tmpl w:val="8B5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3394E"/>
    <w:multiLevelType w:val="hybridMultilevel"/>
    <w:tmpl w:val="4BAA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CB6"/>
    <w:multiLevelType w:val="hybridMultilevel"/>
    <w:tmpl w:val="4B4E6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22403"/>
    <w:multiLevelType w:val="hybridMultilevel"/>
    <w:tmpl w:val="724C63DC"/>
    <w:lvl w:ilvl="0" w:tplc="0419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1E740ACF"/>
    <w:multiLevelType w:val="multilevel"/>
    <w:tmpl w:val="B2A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F4820"/>
    <w:multiLevelType w:val="hybridMultilevel"/>
    <w:tmpl w:val="ED8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17461"/>
    <w:multiLevelType w:val="hybridMultilevel"/>
    <w:tmpl w:val="0D3C31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16936A8"/>
    <w:multiLevelType w:val="multilevel"/>
    <w:tmpl w:val="041C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54E9F"/>
    <w:multiLevelType w:val="multilevel"/>
    <w:tmpl w:val="C81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108BA"/>
    <w:multiLevelType w:val="hybridMultilevel"/>
    <w:tmpl w:val="DFBCBA0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B1B3289"/>
    <w:multiLevelType w:val="multilevel"/>
    <w:tmpl w:val="F6B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D0C03"/>
    <w:multiLevelType w:val="hybridMultilevel"/>
    <w:tmpl w:val="1510746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D6674BE"/>
    <w:multiLevelType w:val="hybridMultilevel"/>
    <w:tmpl w:val="F0D6F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A0B9F"/>
    <w:multiLevelType w:val="multilevel"/>
    <w:tmpl w:val="F87EA52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sz w:val="27"/>
      </w:rPr>
    </w:lvl>
    <w:lvl w:ilvl="1">
      <w:start w:val="8"/>
      <w:numFmt w:val="decimal"/>
      <w:lvlText w:val="%1.%2."/>
      <w:lvlJc w:val="left"/>
      <w:pPr>
        <w:ind w:left="1176" w:hanging="456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7"/>
      </w:rPr>
    </w:lvl>
  </w:abstractNum>
  <w:abstractNum w:abstractNumId="17">
    <w:nsid w:val="63976994"/>
    <w:multiLevelType w:val="multilevel"/>
    <w:tmpl w:val="222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933A2"/>
    <w:multiLevelType w:val="hybridMultilevel"/>
    <w:tmpl w:val="36C44F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B654EC2"/>
    <w:multiLevelType w:val="hybridMultilevel"/>
    <w:tmpl w:val="5CFCBE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DD96202"/>
    <w:multiLevelType w:val="multilevel"/>
    <w:tmpl w:val="75B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02815"/>
    <w:multiLevelType w:val="hybridMultilevel"/>
    <w:tmpl w:val="EB106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01092"/>
    <w:multiLevelType w:val="hybridMultilevel"/>
    <w:tmpl w:val="C262B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71566"/>
    <w:multiLevelType w:val="hybridMultilevel"/>
    <w:tmpl w:val="2BCA6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4941"/>
    <w:multiLevelType w:val="multilevel"/>
    <w:tmpl w:val="325EC00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sz w:val="27"/>
      </w:rPr>
    </w:lvl>
    <w:lvl w:ilvl="1">
      <w:start w:val="8"/>
      <w:numFmt w:val="decimal"/>
      <w:lvlText w:val="%1.%2."/>
      <w:lvlJc w:val="left"/>
      <w:pPr>
        <w:ind w:left="1176" w:hanging="456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7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8"/>
  </w:num>
  <w:num w:numId="6">
    <w:abstractNumId w:val="2"/>
  </w:num>
  <w:num w:numId="7">
    <w:abstractNumId w:val="19"/>
  </w:num>
  <w:num w:numId="8">
    <w:abstractNumId w:val="7"/>
  </w:num>
  <w:num w:numId="9">
    <w:abstractNumId w:val="14"/>
  </w:num>
  <w:num w:numId="10">
    <w:abstractNumId w:val="15"/>
  </w:num>
  <w:num w:numId="11">
    <w:abstractNumId w:val="22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24"/>
  </w:num>
  <w:num w:numId="20">
    <w:abstractNumId w:val="16"/>
  </w:num>
  <w:num w:numId="21">
    <w:abstractNumId w:val="1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721"/>
    <w:rsid w:val="00014A61"/>
    <w:rsid w:val="00020E4F"/>
    <w:rsid w:val="000327B5"/>
    <w:rsid w:val="0008245E"/>
    <w:rsid w:val="00091D46"/>
    <w:rsid w:val="000965DC"/>
    <w:rsid w:val="000F2C2D"/>
    <w:rsid w:val="000F62E5"/>
    <w:rsid w:val="001527D9"/>
    <w:rsid w:val="00181A55"/>
    <w:rsid w:val="001B4B31"/>
    <w:rsid w:val="002047D5"/>
    <w:rsid w:val="00251C28"/>
    <w:rsid w:val="002B3AB7"/>
    <w:rsid w:val="002F1290"/>
    <w:rsid w:val="00342297"/>
    <w:rsid w:val="00397A9A"/>
    <w:rsid w:val="003A5C70"/>
    <w:rsid w:val="003B1CF4"/>
    <w:rsid w:val="003B79A5"/>
    <w:rsid w:val="003C63ED"/>
    <w:rsid w:val="003D09A0"/>
    <w:rsid w:val="003E0EEA"/>
    <w:rsid w:val="003F11AA"/>
    <w:rsid w:val="003F536E"/>
    <w:rsid w:val="00424222"/>
    <w:rsid w:val="00443DDC"/>
    <w:rsid w:val="00454ED4"/>
    <w:rsid w:val="00472FAC"/>
    <w:rsid w:val="00487D6F"/>
    <w:rsid w:val="004C1D43"/>
    <w:rsid w:val="004E1BD7"/>
    <w:rsid w:val="004E37A2"/>
    <w:rsid w:val="004F0F9D"/>
    <w:rsid w:val="00504722"/>
    <w:rsid w:val="005060E4"/>
    <w:rsid w:val="005069EF"/>
    <w:rsid w:val="00510B3C"/>
    <w:rsid w:val="00513B7A"/>
    <w:rsid w:val="00515160"/>
    <w:rsid w:val="005541B4"/>
    <w:rsid w:val="005A7A9A"/>
    <w:rsid w:val="005B6DBC"/>
    <w:rsid w:val="00634EF7"/>
    <w:rsid w:val="006569F8"/>
    <w:rsid w:val="00664DD0"/>
    <w:rsid w:val="0069498F"/>
    <w:rsid w:val="006C317F"/>
    <w:rsid w:val="006D1C68"/>
    <w:rsid w:val="006D7631"/>
    <w:rsid w:val="00745322"/>
    <w:rsid w:val="00762380"/>
    <w:rsid w:val="007A4B0B"/>
    <w:rsid w:val="007C05D3"/>
    <w:rsid w:val="007E0442"/>
    <w:rsid w:val="00841B5F"/>
    <w:rsid w:val="008A2203"/>
    <w:rsid w:val="00903271"/>
    <w:rsid w:val="009046CE"/>
    <w:rsid w:val="00947D88"/>
    <w:rsid w:val="009C7FBC"/>
    <w:rsid w:val="009E1738"/>
    <w:rsid w:val="009F7887"/>
    <w:rsid w:val="00A31721"/>
    <w:rsid w:val="00A52E29"/>
    <w:rsid w:val="00AC2A20"/>
    <w:rsid w:val="00AC35C3"/>
    <w:rsid w:val="00B04936"/>
    <w:rsid w:val="00B05621"/>
    <w:rsid w:val="00B155AE"/>
    <w:rsid w:val="00B24D57"/>
    <w:rsid w:val="00B276BB"/>
    <w:rsid w:val="00B435FB"/>
    <w:rsid w:val="00B61ADD"/>
    <w:rsid w:val="00B6599D"/>
    <w:rsid w:val="00BE0186"/>
    <w:rsid w:val="00C33703"/>
    <w:rsid w:val="00C4405A"/>
    <w:rsid w:val="00C66344"/>
    <w:rsid w:val="00C7217D"/>
    <w:rsid w:val="00CA53C9"/>
    <w:rsid w:val="00CC3215"/>
    <w:rsid w:val="00CD4863"/>
    <w:rsid w:val="00D045B8"/>
    <w:rsid w:val="00D04D44"/>
    <w:rsid w:val="00D55B04"/>
    <w:rsid w:val="00D72A86"/>
    <w:rsid w:val="00D74E75"/>
    <w:rsid w:val="00D82A8E"/>
    <w:rsid w:val="00E100F3"/>
    <w:rsid w:val="00E12460"/>
    <w:rsid w:val="00E5142A"/>
    <w:rsid w:val="00E539E6"/>
    <w:rsid w:val="00E53D1F"/>
    <w:rsid w:val="00E71AC4"/>
    <w:rsid w:val="00EE648E"/>
    <w:rsid w:val="00F1179C"/>
    <w:rsid w:val="00F152B2"/>
    <w:rsid w:val="00F30736"/>
    <w:rsid w:val="00F41069"/>
    <w:rsid w:val="00F4539B"/>
    <w:rsid w:val="00F6274A"/>
    <w:rsid w:val="00F76A50"/>
    <w:rsid w:val="00FC71FF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55654-B84D-4D63-84BB-8604A4D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20"/>
  </w:style>
  <w:style w:type="paragraph" w:styleId="2">
    <w:name w:val="heading 2"/>
    <w:basedOn w:val="a"/>
    <w:link w:val="20"/>
    <w:uiPriority w:val="9"/>
    <w:qFormat/>
    <w:rsid w:val="00B27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A3172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1721"/>
    <w:rPr>
      <w:rFonts w:ascii="Calibri" w:eastAsia="Times New Roman" w:hAnsi="Calibri" w:cs="Times New Roman"/>
      <w:sz w:val="16"/>
      <w:szCs w:val="16"/>
    </w:rPr>
  </w:style>
  <w:style w:type="character" w:styleId="a3">
    <w:name w:val="Strong"/>
    <w:basedOn w:val="a0"/>
    <w:uiPriority w:val="22"/>
    <w:qFormat/>
    <w:rsid w:val="00A31721"/>
    <w:rPr>
      <w:b/>
      <w:bCs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A3172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45B8"/>
    <w:pPr>
      <w:ind w:left="720"/>
      <w:contextualSpacing/>
    </w:pPr>
  </w:style>
  <w:style w:type="character" w:customStyle="1" w:styleId="apple-converted-space">
    <w:name w:val="apple-converted-space"/>
    <w:basedOn w:val="a0"/>
    <w:rsid w:val="006D1C68"/>
  </w:style>
  <w:style w:type="character" w:styleId="a6">
    <w:name w:val="Emphasis"/>
    <w:basedOn w:val="a0"/>
    <w:uiPriority w:val="20"/>
    <w:qFormat/>
    <w:rsid w:val="00E53D1F"/>
    <w:rPr>
      <w:i/>
      <w:iCs/>
    </w:rPr>
  </w:style>
  <w:style w:type="paragraph" w:styleId="a7">
    <w:name w:val="Body Text"/>
    <w:basedOn w:val="a"/>
    <w:link w:val="a8"/>
    <w:unhideWhenUsed/>
    <w:rsid w:val="007E0442"/>
    <w:pPr>
      <w:spacing w:after="120"/>
    </w:pPr>
  </w:style>
  <w:style w:type="character" w:customStyle="1" w:styleId="a8">
    <w:name w:val="Основной текст Знак"/>
    <w:basedOn w:val="a0"/>
    <w:link w:val="a7"/>
    <w:rsid w:val="007E0442"/>
  </w:style>
  <w:style w:type="character" w:customStyle="1" w:styleId="20">
    <w:name w:val="Заголовок 2 Знак"/>
    <w:basedOn w:val="a0"/>
    <w:link w:val="2"/>
    <w:uiPriority w:val="9"/>
    <w:rsid w:val="00B276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</dc:creator>
  <cp:keywords/>
  <dc:description/>
  <cp:lastModifiedBy>User</cp:lastModifiedBy>
  <cp:revision>37</cp:revision>
  <cp:lastPrinted>2019-05-24T07:57:00Z</cp:lastPrinted>
  <dcterms:created xsi:type="dcterms:W3CDTF">2017-02-17T05:59:00Z</dcterms:created>
  <dcterms:modified xsi:type="dcterms:W3CDTF">2019-08-08T12:11:00Z</dcterms:modified>
</cp:coreProperties>
</file>