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B1" w:rsidRPr="009F7848" w:rsidRDefault="00C86FB1" w:rsidP="00C86FB1">
      <w:pPr>
        <w:spacing w:after="0" w:line="360" w:lineRule="auto"/>
        <w:ind w:firstLine="709"/>
        <w:contextualSpacing/>
        <w:jc w:val="right"/>
        <w:rPr>
          <w:rFonts w:ascii="Times New Roman" w:eastAsia="Times New Roman" w:hAnsi="Times New Roman" w:cs="Times New Roman"/>
          <w:color w:val="000000"/>
          <w:sz w:val="24"/>
          <w:szCs w:val="24"/>
          <w:lang w:eastAsia="ru-RU"/>
        </w:rPr>
      </w:pPr>
      <w:r w:rsidRPr="00C86FB1">
        <w:rPr>
          <w:rFonts w:ascii="Times New Roman" w:eastAsia="Times New Roman" w:hAnsi="Times New Roman" w:cs="Times New Roman"/>
          <w:b/>
          <w:bCs/>
          <w:color w:val="000000"/>
          <w:sz w:val="28"/>
          <w:szCs w:val="28"/>
          <w:lang w:eastAsia="ru-RU"/>
        </w:rPr>
        <w:br/>
      </w:r>
      <w:r w:rsidRPr="009F7848">
        <w:rPr>
          <w:rFonts w:ascii="Times New Roman" w:eastAsia="Times New Roman" w:hAnsi="Times New Roman" w:cs="Times New Roman"/>
          <w:b/>
          <w:bCs/>
          <w:color w:val="000000"/>
          <w:sz w:val="24"/>
          <w:szCs w:val="24"/>
          <w:lang w:eastAsia="ru-RU"/>
        </w:rPr>
        <w:t>УТВЕРЖДАЮ</w:t>
      </w:r>
    </w:p>
    <w:p w:rsidR="00C86FB1" w:rsidRPr="009F7848" w:rsidRDefault="00C86FB1" w:rsidP="00C86FB1">
      <w:pPr>
        <w:spacing w:after="0" w:line="360" w:lineRule="auto"/>
        <w:ind w:firstLine="709"/>
        <w:contextualSpacing/>
        <w:jc w:val="right"/>
        <w:rPr>
          <w:rFonts w:ascii="Times New Roman" w:eastAsia="Times New Roman" w:hAnsi="Times New Roman" w:cs="Times New Roman"/>
          <w:color w:val="000000"/>
          <w:sz w:val="24"/>
          <w:szCs w:val="24"/>
          <w:lang w:eastAsia="ru-RU"/>
        </w:rPr>
      </w:pPr>
      <w:r w:rsidRPr="009F7848">
        <w:rPr>
          <w:rFonts w:ascii="Times New Roman" w:eastAsia="Times New Roman" w:hAnsi="Times New Roman" w:cs="Times New Roman"/>
          <w:color w:val="000000"/>
          <w:sz w:val="24"/>
          <w:szCs w:val="24"/>
          <w:lang w:eastAsia="ru-RU"/>
        </w:rPr>
        <w:t>Директор БУ СО ВО «Тотемский центр помощи детям,</w:t>
      </w:r>
    </w:p>
    <w:p w:rsidR="00C86FB1" w:rsidRPr="009F7848" w:rsidRDefault="00C86FB1" w:rsidP="00C86FB1">
      <w:pPr>
        <w:spacing w:after="0" w:line="360" w:lineRule="auto"/>
        <w:ind w:firstLine="709"/>
        <w:contextualSpacing/>
        <w:jc w:val="right"/>
        <w:rPr>
          <w:rFonts w:ascii="Times New Roman" w:eastAsia="Times New Roman" w:hAnsi="Times New Roman" w:cs="Times New Roman"/>
          <w:color w:val="000000"/>
          <w:sz w:val="24"/>
          <w:szCs w:val="24"/>
          <w:lang w:eastAsia="ru-RU"/>
        </w:rPr>
      </w:pPr>
      <w:r w:rsidRPr="009F7848">
        <w:rPr>
          <w:rFonts w:ascii="Times New Roman" w:eastAsia="Times New Roman" w:hAnsi="Times New Roman" w:cs="Times New Roman"/>
          <w:color w:val="000000"/>
          <w:sz w:val="24"/>
          <w:szCs w:val="24"/>
          <w:lang w:eastAsia="ru-RU"/>
        </w:rPr>
        <w:t xml:space="preserve"> </w:t>
      </w:r>
      <w:proofErr w:type="gramStart"/>
      <w:r w:rsidRPr="009F7848">
        <w:rPr>
          <w:rFonts w:ascii="Times New Roman" w:eastAsia="Times New Roman" w:hAnsi="Times New Roman" w:cs="Times New Roman"/>
          <w:color w:val="000000"/>
          <w:sz w:val="24"/>
          <w:szCs w:val="24"/>
          <w:lang w:eastAsia="ru-RU"/>
        </w:rPr>
        <w:t>оставшимся без попечения родителей»</w:t>
      </w:r>
      <w:proofErr w:type="gramEnd"/>
    </w:p>
    <w:p w:rsidR="00C86FB1" w:rsidRPr="009F7848" w:rsidRDefault="00C86FB1" w:rsidP="00C86FB1">
      <w:pPr>
        <w:spacing w:after="0" w:line="360" w:lineRule="auto"/>
        <w:ind w:firstLine="709"/>
        <w:contextualSpacing/>
        <w:jc w:val="right"/>
        <w:rPr>
          <w:rFonts w:ascii="Times New Roman" w:eastAsia="Times New Roman" w:hAnsi="Times New Roman" w:cs="Times New Roman"/>
          <w:color w:val="000000"/>
          <w:sz w:val="24"/>
          <w:szCs w:val="24"/>
          <w:lang w:eastAsia="ru-RU"/>
        </w:rPr>
      </w:pPr>
      <w:proofErr w:type="spellStart"/>
      <w:r w:rsidRPr="009F7848">
        <w:rPr>
          <w:rFonts w:ascii="Times New Roman" w:eastAsia="Times New Roman" w:hAnsi="Times New Roman" w:cs="Times New Roman"/>
          <w:color w:val="000000"/>
          <w:sz w:val="24"/>
          <w:szCs w:val="24"/>
          <w:lang w:eastAsia="ru-RU"/>
        </w:rPr>
        <w:t>_______________О.А.Абанина</w:t>
      </w:r>
      <w:proofErr w:type="spellEnd"/>
    </w:p>
    <w:tbl>
      <w:tblPr>
        <w:tblW w:w="9570" w:type="dxa"/>
        <w:tblCellSpacing w:w="0" w:type="dxa"/>
        <w:shd w:val="clear" w:color="auto" w:fill="FFFFFF"/>
        <w:tblCellMar>
          <w:top w:w="15" w:type="dxa"/>
          <w:left w:w="15" w:type="dxa"/>
          <w:bottom w:w="15" w:type="dxa"/>
          <w:right w:w="15" w:type="dxa"/>
        </w:tblCellMar>
        <w:tblLook w:val="04A0"/>
      </w:tblPr>
      <w:tblGrid>
        <w:gridCol w:w="9570"/>
      </w:tblGrid>
      <w:tr w:rsidR="00C86FB1" w:rsidRPr="009F7848" w:rsidTr="00C86FB1">
        <w:trPr>
          <w:trHeight w:val="1473"/>
          <w:tblCellSpacing w:w="0" w:type="dxa"/>
        </w:trPr>
        <w:tc>
          <w:tcPr>
            <w:tcW w:w="4440" w:type="dxa"/>
            <w:tcBorders>
              <w:top w:val="nil"/>
              <w:left w:val="nil"/>
              <w:bottom w:val="nil"/>
              <w:right w:val="nil"/>
            </w:tcBorders>
            <w:shd w:val="clear" w:color="auto" w:fill="FFFFFF"/>
            <w:tcMar>
              <w:top w:w="0" w:type="dxa"/>
              <w:left w:w="0" w:type="dxa"/>
              <w:bottom w:w="0" w:type="dxa"/>
              <w:right w:w="0" w:type="dxa"/>
            </w:tcMar>
            <w:hideMark/>
          </w:tcPr>
          <w:p w:rsidR="00C86FB1" w:rsidRPr="009F7848" w:rsidRDefault="00C86FB1" w:rsidP="00C86FB1">
            <w:pPr>
              <w:spacing w:after="0" w:line="360" w:lineRule="auto"/>
              <w:ind w:firstLine="709"/>
              <w:contextualSpacing/>
              <w:jc w:val="right"/>
              <w:rPr>
                <w:rFonts w:ascii="Times New Roman" w:eastAsia="Times New Roman" w:hAnsi="Times New Roman" w:cs="Times New Roman"/>
                <w:color w:val="000000"/>
                <w:sz w:val="24"/>
                <w:szCs w:val="24"/>
                <w:lang w:eastAsia="ru-RU"/>
              </w:rPr>
            </w:pPr>
            <w:r w:rsidRPr="009F7848">
              <w:rPr>
                <w:rFonts w:ascii="Times New Roman" w:eastAsia="Times New Roman" w:hAnsi="Times New Roman" w:cs="Times New Roman"/>
                <w:color w:val="000000"/>
                <w:sz w:val="24"/>
                <w:szCs w:val="24"/>
                <w:lang w:eastAsia="ru-RU"/>
              </w:rPr>
              <w:t>«</w:t>
            </w:r>
            <w:r w:rsidR="00637B87">
              <w:rPr>
                <w:rFonts w:ascii="Times New Roman" w:eastAsia="Times New Roman" w:hAnsi="Times New Roman" w:cs="Times New Roman"/>
                <w:color w:val="000000"/>
                <w:sz w:val="24"/>
                <w:szCs w:val="24"/>
                <w:lang w:eastAsia="ru-RU"/>
              </w:rPr>
              <w:t>31</w:t>
            </w:r>
            <w:r w:rsidRPr="009F7848">
              <w:rPr>
                <w:rFonts w:ascii="Times New Roman" w:eastAsia="Times New Roman" w:hAnsi="Times New Roman" w:cs="Times New Roman"/>
                <w:color w:val="000000"/>
                <w:sz w:val="24"/>
                <w:szCs w:val="24"/>
                <w:lang w:eastAsia="ru-RU"/>
              </w:rPr>
              <w:t>»</w:t>
            </w:r>
            <w:r w:rsidR="00637B87">
              <w:rPr>
                <w:rFonts w:ascii="Times New Roman" w:eastAsia="Times New Roman" w:hAnsi="Times New Roman" w:cs="Times New Roman"/>
                <w:color w:val="000000"/>
                <w:sz w:val="24"/>
                <w:szCs w:val="24"/>
                <w:lang w:eastAsia="ru-RU"/>
              </w:rPr>
              <w:t xml:space="preserve"> мая </w:t>
            </w:r>
            <w:r w:rsidR="00637B87" w:rsidRPr="009F7848">
              <w:rPr>
                <w:rFonts w:ascii="Times New Roman" w:eastAsia="Times New Roman" w:hAnsi="Times New Roman" w:cs="Times New Roman"/>
                <w:color w:val="000000"/>
                <w:sz w:val="24"/>
                <w:szCs w:val="24"/>
                <w:lang w:eastAsia="ru-RU"/>
              </w:rPr>
              <w:t xml:space="preserve"> </w:t>
            </w:r>
            <w:r w:rsidRPr="009F7848">
              <w:rPr>
                <w:rFonts w:ascii="Times New Roman" w:eastAsia="Times New Roman" w:hAnsi="Times New Roman" w:cs="Times New Roman"/>
                <w:color w:val="000000"/>
                <w:sz w:val="24"/>
                <w:szCs w:val="24"/>
                <w:lang w:eastAsia="ru-RU"/>
              </w:rPr>
              <w:t>2018 года</w:t>
            </w:r>
            <w:r w:rsidRPr="009F7848">
              <w:rPr>
                <w:rFonts w:ascii="Times New Roman" w:eastAsia="Times New Roman" w:hAnsi="Times New Roman" w:cs="Times New Roman"/>
                <w:b/>
                <w:bCs/>
                <w:color w:val="000000"/>
                <w:sz w:val="24"/>
                <w:szCs w:val="24"/>
                <w:lang w:eastAsia="ru-RU"/>
              </w:rPr>
              <w:br/>
            </w:r>
          </w:p>
          <w:p w:rsidR="00C86FB1" w:rsidRDefault="00C86FB1" w:rsidP="00C86FB1">
            <w:pPr>
              <w:spacing w:after="0" w:line="360" w:lineRule="auto"/>
              <w:ind w:firstLine="709"/>
              <w:contextualSpacing/>
              <w:jc w:val="right"/>
              <w:rPr>
                <w:rFonts w:ascii="Times New Roman" w:eastAsia="Times New Roman" w:hAnsi="Times New Roman" w:cs="Times New Roman"/>
                <w:color w:val="000000"/>
                <w:sz w:val="24"/>
                <w:szCs w:val="24"/>
                <w:lang w:eastAsia="ru-RU"/>
              </w:rPr>
            </w:pPr>
          </w:p>
          <w:p w:rsidR="009F7848" w:rsidRPr="009F7848" w:rsidRDefault="009F7848" w:rsidP="00C86FB1">
            <w:pPr>
              <w:spacing w:after="0" w:line="360" w:lineRule="auto"/>
              <w:ind w:firstLine="709"/>
              <w:contextualSpacing/>
              <w:jc w:val="right"/>
              <w:rPr>
                <w:rFonts w:ascii="Times New Roman" w:eastAsia="Times New Roman" w:hAnsi="Times New Roman" w:cs="Times New Roman"/>
                <w:color w:val="000000"/>
                <w:sz w:val="24"/>
                <w:szCs w:val="24"/>
                <w:lang w:eastAsia="ru-RU"/>
              </w:rPr>
            </w:pPr>
          </w:p>
        </w:tc>
      </w:tr>
    </w:tbl>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C86FB1">
        <w:rPr>
          <w:rFonts w:ascii="Times New Roman" w:eastAsia="Times New Roman" w:hAnsi="Times New Roman" w:cs="Times New Roman"/>
          <w:b/>
          <w:bCs/>
          <w:color w:val="000000"/>
          <w:sz w:val="24"/>
          <w:szCs w:val="24"/>
          <w:lang w:eastAsia="ru-RU"/>
        </w:rPr>
        <w:t>ПОЛОЖЕНИЕ О ПОРЯДКЕ УВЕДОМЛЕНИЯ РАБОТОДАТЕЛЯ О ФАКТАХ ОБРАЩЕНИЯ В ЦЕЛЯХ СКЛОНЕНИЯ К СОВЕРШЕНИЮ КОРРУПЦИОННЫХ ПРАВОНАРУШЕНИЙ</w:t>
      </w: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u w:val="single"/>
          <w:lang w:eastAsia="ru-RU"/>
        </w:rPr>
      </w:pPr>
      <w:r w:rsidRPr="00C86FB1">
        <w:rPr>
          <w:rFonts w:ascii="Times New Roman" w:eastAsia="Times New Roman" w:hAnsi="Times New Roman" w:cs="Times New Roman"/>
          <w:color w:val="000000"/>
          <w:sz w:val="28"/>
          <w:szCs w:val="28"/>
          <w:u w:val="single"/>
          <w:lang w:eastAsia="ru-RU"/>
        </w:rPr>
        <w:t>БУ СО ВО «Тотемский центр помощи детям, оставшимся без попечения родителей»</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C86FB1">
      <w:pPr>
        <w:numPr>
          <w:ilvl w:val="0"/>
          <w:numId w:val="1"/>
        </w:numPr>
        <w:shd w:val="clear" w:color="auto" w:fill="FFFFFF"/>
        <w:spacing w:after="0" w:line="360" w:lineRule="auto"/>
        <w:ind w:left="0"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Общие положения</w:t>
      </w:r>
    </w:p>
    <w:p w:rsidR="00C86FB1" w:rsidRPr="00C86FB1" w:rsidRDefault="00C86FB1" w:rsidP="00C86FB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C86FB1" w:rsidRPr="00C86FB1" w:rsidRDefault="00C86FB1" w:rsidP="00C86FB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1.2. Настоящее Положение устанавливает порядок уведомления работодателя</w:t>
      </w:r>
      <w:r>
        <w:rPr>
          <w:rFonts w:ascii="Times New Roman" w:eastAsia="Times New Roman" w:hAnsi="Times New Roman" w:cs="Times New Roman"/>
          <w:color w:val="000000"/>
          <w:sz w:val="28"/>
          <w:szCs w:val="28"/>
          <w:lang w:eastAsia="ru-RU"/>
        </w:rPr>
        <w:t xml:space="preserve"> БУ СО ВО «Тотемский центр помощи детям, оставшимся без попечения родител</w:t>
      </w:r>
      <w:r w:rsidR="008271F1">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й»</w:t>
      </w:r>
      <w:r w:rsidRPr="00C86FB1">
        <w:rPr>
          <w:rFonts w:ascii="Times New Roman" w:eastAsia="Times New Roman" w:hAnsi="Times New Roman" w:cs="Times New Roman"/>
          <w:i/>
          <w:iCs/>
          <w:color w:val="000000"/>
          <w:sz w:val="28"/>
          <w:szCs w:val="28"/>
          <w:lang w:eastAsia="ru-RU"/>
        </w:rPr>
        <w:t>, </w:t>
      </w:r>
      <w:r w:rsidRPr="00C86FB1">
        <w:rPr>
          <w:rFonts w:ascii="Times New Roman" w:eastAsia="Times New Roman" w:hAnsi="Times New Roman" w:cs="Times New Roman"/>
          <w:color w:val="000000"/>
          <w:sz w:val="28"/>
          <w:szCs w:val="28"/>
          <w:lang w:eastAsia="ru-RU"/>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C86FB1" w:rsidRPr="00C86FB1" w:rsidRDefault="00C86FB1" w:rsidP="00C86FB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1.3. Действие настоящего Положения распространяется на всех работников Учреждения.</w:t>
      </w:r>
    </w:p>
    <w:p w:rsidR="00C86FB1" w:rsidRPr="00C86FB1" w:rsidRDefault="00C86FB1" w:rsidP="00C86FB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 xml:space="preserve">1.4. Работник Учреждения, не выполнивший обязанность по уведомлению работодателя о фактах обращения в целях склонения его к </w:t>
      </w:r>
      <w:r w:rsidRPr="00C86FB1">
        <w:rPr>
          <w:rFonts w:ascii="Times New Roman" w:eastAsia="Times New Roman" w:hAnsi="Times New Roman" w:cs="Times New Roman"/>
          <w:color w:val="000000"/>
          <w:sz w:val="28"/>
          <w:szCs w:val="28"/>
          <w:lang w:eastAsia="ru-RU"/>
        </w:rPr>
        <w:lastRenderedPageBreak/>
        <w:t>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r:id="rId5" w:anchor="P153" w:history="1">
        <w:r w:rsidRPr="00C86FB1">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sz w:val="28"/>
          <w:szCs w:val="28"/>
          <w:lang w:eastAsia="ru-RU"/>
        </w:rPr>
        <w:t>.</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2.3. В уведомлении указываются следующие сведения:</w:t>
      </w:r>
    </w:p>
    <w:p w:rsidR="00C86FB1" w:rsidRPr="00C86FB1" w:rsidRDefault="00C86FB1" w:rsidP="00C86FB1">
      <w:pPr>
        <w:numPr>
          <w:ilvl w:val="0"/>
          <w:numId w:val="2"/>
        </w:numPr>
        <w:shd w:val="clear" w:color="auto" w:fill="FFFFFF"/>
        <w:spacing w:after="0" w:line="360" w:lineRule="auto"/>
        <w:ind w:left="0"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персональные данные работника, подающего</w:t>
      </w:r>
      <w:r w:rsidRPr="00C86FB1">
        <w:rPr>
          <w:rFonts w:ascii="Times New Roman" w:eastAsia="Times New Roman" w:hAnsi="Times New Roman" w:cs="Times New Roman"/>
          <w:sz w:val="28"/>
          <w:szCs w:val="28"/>
          <w:lang w:eastAsia="ru-RU"/>
        </w:rPr>
        <w:t> </w:t>
      </w:r>
      <w:hyperlink r:id="rId6" w:anchor="P153" w:history="1">
        <w:r w:rsidRPr="00C86FB1">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color w:val="000000"/>
          <w:sz w:val="28"/>
          <w:szCs w:val="28"/>
          <w:lang w:eastAsia="ru-RU"/>
        </w:rPr>
        <w:t> (фамилия, имя, отчество, замещаемая должность, контактный телефон);</w:t>
      </w:r>
    </w:p>
    <w:p w:rsidR="00C86FB1" w:rsidRPr="00C86FB1" w:rsidRDefault="00C86FB1" w:rsidP="00C86FB1">
      <w:pPr>
        <w:numPr>
          <w:ilvl w:val="0"/>
          <w:numId w:val="2"/>
        </w:numPr>
        <w:shd w:val="clear" w:color="auto" w:fill="FFFFFF"/>
        <w:spacing w:after="0" w:line="360" w:lineRule="auto"/>
        <w:ind w:left="0"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C86FB1" w:rsidRPr="00C86FB1" w:rsidRDefault="00C86FB1" w:rsidP="00C86FB1">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gramStart"/>
      <w:r w:rsidRPr="00C86FB1">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C86FB1" w:rsidRPr="00C86FB1" w:rsidRDefault="00C86FB1" w:rsidP="00C86FB1">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дата и место произошедшего склонения к правонарушению;</w:t>
      </w:r>
    </w:p>
    <w:p w:rsidR="00C86FB1" w:rsidRPr="00C86FB1" w:rsidRDefault="00C86FB1" w:rsidP="00C86FB1">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C86FB1" w:rsidRPr="00C86FB1" w:rsidRDefault="00C86FB1" w:rsidP="00C86FB1">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lastRenderedPageBreak/>
        <w:t>иные известные сведения, представляющие интерес для разбирательства по существу;</w:t>
      </w:r>
    </w:p>
    <w:p w:rsidR="00C86FB1" w:rsidRPr="00C86FB1" w:rsidRDefault="00C86FB1" w:rsidP="00C86FB1">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 xml:space="preserve">информация об уведомлении работником органов прокуратуры или других государственных органов </w:t>
      </w:r>
      <w:proofErr w:type="gramStart"/>
      <w:r w:rsidRPr="00C86FB1">
        <w:rPr>
          <w:rFonts w:ascii="Times New Roman" w:eastAsia="Times New Roman" w:hAnsi="Times New Roman" w:cs="Times New Roman"/>
          <w:color w:val="000000"/>
          <w:sz w:val="28"/>
          <w:szCs w:val="28"/>
          <w:lang w:eastAsia="ru-RU"/>
        </w:rPr>
        <w:t>об обращении к нему каких-либо лиц в целях склонения его к совершению коррупционных правонарушений в случае</w:t>
      </w:r>
      <w:proofErr w:type="gramEnd"/>
      <w:r w:rsidRPr="00C86FB1">
        <w:rPr>
          <w:rFonts w:ascii="Times New Roman" w:eastAsia="Times New Roman" w:hAnsi="Times New Roman" w:cs="Times New Roman"/>
          <w:color w:val="000000"/>
          <w:sz w:val="28"/>
          <w:szCs w:val="28"/>
          <w:lang w:eastAsia="ru-RU"/>
        </w:rPr>
        <w:t>, если указанная информация была направлена уведомителем в соответствующие органы;</w:t>
      </w:r>
    </w:p>
    <w:p w:rsidR="00C86FB1" w:rsidRPr="00C86FB1" w:rsidRDefault="00C86FB1" w:rsidP="00C86FB1">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дата подачи уведомления и личная подпись уведомителя.</w:t>
      </w:r>
      <w:r w:rsidRPr="00C86FB1">
        <w:rPr>
          <w:rFonts w:ascii="Times New Roman" w:eastAsia="Times New Roman" w:hAnsi="Times New Roman" w:cs="Times New Roman"/>
          <w:color w:val="000000"/>
          <w:sz w:val="28"/>
          <w:szCs w:val="28"/>
          <w:lang w:eastAsia="ru-RU"/>
        </w:rPr>
        <w:tab/>
      </w:r>
    </w:p>
    <w:p w:rsidR="00C86FB1" w:rsidRPr="00C86FB1" w:rsidRDefault="00C86FB1" w:rsidP="00C86FB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C86FB1" w:rsidRPr="00C86FB1" w:rsidRDefault="00C86FB1" w:rsidP="00C86FB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3. Порядок регистрации уведомлений</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3.1. </w:t>
      </w:r>
      <w:hyperlink r:id="rId7" w:anchor="P153" w:history="1">
        <w:r w:rsidRPr="00C86FB1">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sz w:val="28"/>
          <w:szCs w:val="28"/>
          <w:lang w:eastAsia="ru-RU"/>
        </w:rPr>
        <w:t> </w:t>
      </w:r>
      <w:r w:rsidRPr="00C86FB1">
        <w:rPr>
          <w:rFonts w:ascii="Times New Roman" w:eastAsia="Times New Roman" w:hAnsi="Times New Roman" w:cs="Times New Roman"/>
          <w:color w:val="000000"/>
          <w:sz w:val="28"/>
          <w:szCs w:val="28"/>
          <w:lang w:eastAsia="ru-RU"/>
        </w:rPr>
        <w:t>работника Учреждения подлежит обязательной регистрации.</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Pr>
          <w:rFonts w:ascii="Times New Roman" w:eastAsia="Times New Roman" w:hAnsi="Times New Roman" w:cs="Times New Roman"/>
          <w:iCs/>
          <w:color w:val="000000"/>
          <w:sz w:val="28"/>
          <w:szCs w:val="28"/>
          <w:lang w:eastAsia="ru-RU"/>
        </w:rPr>
        <w:t>заместитель директора по АХЧ Анфалов Алексей Павлович.</w:t>
      </w:r>
    </w:p>
    <w:p w:rsidR="00C86FB1" w:rsidRPr="00C86FB1" w:rsidRDefault="00231B97"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hyperlink r:id="rId8" w:anchor="P153" w:history="1">
        <w:r w:rsidR="00C86FB1" w:rsidRPr="00C86FB1">
          <w:rPr>
            <w:rFonts w:ascii="Times New Roman" w:eastAsia="Times New Roman" w:hAnsi="Times New Roman" w:cs="Times New Roman"/>
            <w:sz w:val="28"/>
            <w:szCs w:val="28"/>
            <w:lang w:eastAsia="ru-RU"/>
          </w:rPr>
          <w:t>Уведомление</w:t>
        </w:r>
      </w:hyperlink>
      <w:r w:rsidR="00C86FB1" w:rsidRPr="00C86FB1">
        <w:rPr>
          <w:rFonts w:ascii="Times New Roman" w:eastAsia="Times New Roman" w:hAnsi="Times New Roman" w:cs="Times New Roman"/>
          <w:sz w:val="28"/>
          <w:szCs w:val="28"/>
          <w:lang w:eastAsia="ru-RU"/>
        </w:rPr>
        <w:t> </w:t>
      </w:r>
      <w:r w:rsidR="00C86FB1" w:rsidRPr="00C86FB1">
        <w:rPr>
          <w:rFonts w:ascii="Times New Roman" w:eastAsia="Times New Roman" w:hAnsi="Times New Roman" w:cs="Times New Roman"/>
          <w:color w:val="000000"/>
          <w:sz w:val="28"/>
          <w:szCs w:val="28"/>
          <w:lang w:eastAsia="ru-RU"/>
        </w:rPr>
        <w:t>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lastRenderedPageBreak/>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3.2. Лицо, ответственное за работу по профилактике коррупционных правонарушений </w:t>
      </w:r>
      <w:r w:rsidR="00232BAC">
        <w:rPr>
          <w:rFonts w:ascii="Times New Roman" w:eastAsia="Times New Roman" w:hAnsi="Times New Roman" w:cs="Times New Roman"/>
          <w:iCs/>
          <w:color w:val="000000"/>
          <w:sz w:val="28"/>
          <w:szCs w:val="28"/>
          <w:lang w:eastAsia="ru-RU"/>
        </w:rPr>
        <w:t>заместитель директора по АХЧ Анфалов Алексей Павлович</w:t>
      </w:r>
      <w:r w:rsidR="00232BAC" w:rsidRPr="00C86FB1">
        <w:rPr>
          <w:rFonts w:ascii="Times New Roman" w:eastAsia="Times New Roman" w:hAnsi="Times New Roman" w:cs="Times New Roman"/>
          <w:color w:val="000000"/>
          <w:sz w:val="28"/>
          <w:szCs w:val="28"/>
          <w:lang w:eastAsia="ru-RU"/>
        </w:rPr>
        <w:t xml:space="preserve"> </w:t>
      </w:r>
      <w:r w:rsidRPr="00C86FB1">
        <w:rPr>
          <w:rFonts w:ascii="Times New Roman" w:eastAsia="Times New Roman" w:hAnsi="Times New Roman" w:cs="Times New Roman"/>
          <w:color w:val="000000"/>
          <w:sz w:val="28"/>
          <w:szCs w:val="28"/>
          <w:lang w:eastAsia="ru-RU"/>
        </w:rPr>
        <w:t>обеспечивает конфиденциальность и сохранность данных, полученных от работника, подавшего </w:t>
      </w:r>
      <w:hyperlink r:id="rId9" w:anchor="P153" w:history="1">
        <w:r w:rsidRPr="00232BAC">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C86FB1" w:rsidRPr="00C86FB1" w:rsidRDefault="00231B97"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hyperlink r:id="rId10" w:anchor="P214" w:history="1">
        <w:r w:rsidR="00C86FB1" w:rsidRPr="00232BAC">
          <w:rPr>
            <w:rFonts w:ascii="Times New Roman" w:eastAsia="Times New Roman" w:hAnsi="Times New Roman" w:cs="Times New Roman"/>
            <w:sz w:val="28"/>
            <w:szCs w:val="28"/>
            <w:lang w:eastAsia="ru-RU"/>
          </w:rPr>
          <w:t>Журнал</w:t>
        </w:r>
      </w:hyperlink>
      <w:r w:rsidR="00C86FB1" w:rsidRPr="00C86FB1">
        <w:rPr>
          <w:rFonts w:ascii="Times New Roman" w:eastAsia="Times New Roman" w:hAnsi="Times New Roman" w:cs="Times New Roman"/>
          <w:sz w:val="28"/>
          <w:szCs w:val="28"/>
          <w:lang w:eastAsia="ru-RU"/>
        </w:rPr>
        <w:t> </w:t>
      </w:r>
      <w:r w:rsidR="00C86FB1" w:rsidRPr="00C86FB1">
        <w:rPr>
          <w:rFonts w:ascii="Times New Roman" w:eastAsia="Times New Roman" w:hAnsi="Times New Roman" w:cs="Times New Roman"/>
          <w:color w:val="000000"/>
          <w:sz w:val="28"/>
          <w:szCs w:val="28"/>
          <w:lang w:eastAsia="ru-RU"/>
        </w:rPr>
        <w:t xml:space="preserve">учета оформляется и ведется </w:t>
      </w:r>
      <w:r w:rsidR="00232BAC">
        <w:rPr>
          <w:rFonts w:ascii="Times New Roman" w:eastAsia="Times New Roman" w:hAnsi="Times New Roman" w:cs="Times New Roman"/>
          <w:color w:val="000000"/>
          <w:sz w:val="28"/>
          <w:szCs w:val="28"/>
          <w:lang w:eastAsia="ru-RU"/>
        </w:rPr>
        <w:t xml:space="preserve">у </w:t>
      </w:r>
      <w:r w:rsidR="002E749D">
        <w:rPr>
          <w:rFonts w:ascii="Times New Roman" w:eastAsia="Times New Roman" w:hAnsi="Times New Roman" w:cs="Times New Roman"/>
          <w:color w:val="000000"/>
          <w:sz w:val="28"/>
          <w:szCs w:val="28"/>
          <w:lang w:eastAsia="ru-RU"/>
        </w:rPr>
        <w:t>специалиста по кадрам</w:t>
      </w:r>
      <w:r w:rsidR="00C86FB1" w:rsidRPr="00C86FB1">
        <w:rPr>
          <w:rFonts w:ascii="Times New Roman" w:eastAsia="Times New Roman" w:hAnsi="Times New Roman" w:cs="Times New Roman"/>
          <w:color w:val="000000"/>
          <w:sz w:val="28"/>
          <w:szCs w:val="28"/>
          <w:lang w:eastAsia="ru-RU"/>
        </w:rPr>
        <w:t>, хранится в месте, защищенном от несанкционированного доступа.</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C86FB1" w:rsidRPr="00C86FB1" w:rsidRDefault="00C86FB1" w:rsidP="00232BAC">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входящий номер и дату поступления (в соответствии с записью, внесенной в Журнал учета);</w:t>
      </w:r>
    </w:p>
    <w:p w:rsidR="00C86FB1" w:rsidRPr="00C86FB1" w:rsidRDefault="00C86FB1" w:rsidP="00232BAC">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подпись и расшифровку фамилии лица, зарегистрировавшего уведомление.</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 xml:space="preserve">3.5. В случае если из уведомления работника следует, что он не уведомил органы прокуратуры или другие государственные органы об </w:t>
      </w:r>
      <w:r w:rsidRPr="00C86FB1">
        <w:rPr>
          <w:rFonts w:ascii="Times New Roman" w:eastAsia="Times New Roman" w:hAnsi="Times New Roman" w:cs="Times New Roman"/>
          <w:color w:val="000000"/>
          <w:sz w:val="28"/>
          <w:szCs w:val="28"/>
          <w:lang w:eastAsia="ru-RU"/>
        </w:rPr>
        <w:lastRenderedPageBreak/>
        <w:t>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C86FB1" w:rsidRPr="00C86FB1" w:rsidRDefault="00C86FB1" w:rsidP="0023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4. Порядок организации и проведения проверки сведений, содержащихся в уведомлении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 После регистрации </w:t>
      </w:r>
      <w:hyperlink r:id="rId11" w:anchor="P153" w:history="1">
        <w:r w:rsidRPr="00232BAC">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color w:val="000000"/>
          <w:sz w:val="28"/>
          <w:szCs w:val="28"/>
          <w:lang w:eastAsia="ru-RU"/>
        </w:rPr>
        <w:t> в течение рабочего дня передается для рассмотрения руководителю</w:t>
      </w:r>
      <w:r w:rsidR="00232BAC">
        <w:rPr>
          <w:rFonts w:ascii="Times New Roman" w:eastAsia="Times New Roman" w:hAnsi="Times New Roman" w:cs="Times New Roman"/>
          <w:color w:val="000000"/>
          <w:sz w:val="28"/>
          <w:szCs w:val="28"/>
          <w:lang w:eastAsia="ru-RU"/>
        </w:rPr>
        <w:t xml:space="preserve"> </w:t>
      </w:r>
      <w:r w:rsidRPr="00C86FB1">
        <w:rPr>
          <w:rFonts w:ascii="Times New Roman" w:eastAsia="Times New Roman" w:hAnsi="Times New Roman" w:cs="Times New Roman"/>
          <w:color w:val="000000"/>
          <w:sz w:val="28"/>
          <w:szCs w:val="28"/>
          <w:lang w:eastAsia="ru-RU"/>
        </w:rPr>
        <w:t xml:space="preserve">Учреждения. Информация о поступлении уведомления после его регистрации в течение рабочего дня направляется </w:t>
      </w:r>
      <w:proofErr w:type="gramStart"/>
      <w:r w:rsidRPr="00C86FB1">
        <w:rPr>
          <w:rFonts w:ascii="Times New Roman" w:eastAsia="Times New Roman" w:hAnsi="Times New Roman" w:cs="Times New Roman"/>
          <w:color w:val="000000"/>
          <w:sz w:val="28"/>
          <w:szCs w:val="28"/>
          <w:lang w:eastAsia="ru-RU"/>
        </w:rPr>
        <w:t>в</w:t>
      </w:r>
      <w:proofErr w:type="gramEnd"/>
    </w:p>
    <w:p w:rsidR="00C86FB1" w:rsidRPr="00C86FB1" w:rsidRDefault="00232BAC" w:rsidP="002E749D">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Департамент социальной защиты населения Вологодской области.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4.3. Проверка сведений, содержащихся в уведомлении, проводится в течение десяти рабочих дней со дня регистрации уведомления.</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lastRenderedPageBreak/>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4.5. Персональный состав Комиссии назначается руководителем Учреждения и утверждается локальным актом.</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 xml:space="preserve">4.6. 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C86FB1">
        <w:rPr>
          <w:rFonts w:ascii="Times New Roman" w:eastAsia="Times New Roman" w:hAnsi="Times New Roman" w:cs="Times New Roman"/>
          <w:color w:val="000000"/>
          <w:sz w:val="28"/>
          <w:szCs w:val="28"/>
          <w:lang w:eastAsia="ru-RU"/>
        </w:rPr>
        <w:t>к руководителю Учреждения с письменным заявлением об освобождении его от участия в проведении</w:t>
      </w:r>
      <w:proofErr w:type="gramEnd"/>
      <w:r w:rsidRPr="00C86FB1">
        <w:rPr>
          <w:rFonts w:ascii="Times New Roman" w:eastAsia="Times New Roman" w:hAnsi="Times New Roman" w:cs="Times New Roman"/>
          <w:color w:val="000000"/>
          <w:sz w:val="28"/>
          <w:szCs w:val="28"/>
          <w:lang w:eastAsia="ru-RU"/>
        </w:rPr>
        <w:t xml:space="preserve"> данной проверки.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4.7. При проведении проверки должны быть:</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заслушаны пояснения работника, подавшего </w:t>
      </w:r>
      <w:hyperlink r:id="rId12" w:anchor="P153" w:history="1">
        <w:r w:rsidRPr="00232BAC">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color w:val="000000"/>
          <w:sz w:val="28"/>
          <w:szCs w:val="28"/>
          <w:lang w:eastAsia="ru-RU"/>
        </w:rPr>
        <w:t>, а также пояснения работников Учреждения и иных лиц, имеющих отношение к фактам, содержащимся в уведомлении;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В ходе проверки должны быть установлены:</w:t>
      </w:r>
    </w:p>
    <w:p w:rsidR="00C86FB1" w:rsidRPr="00C86FB1" w:rsidRDefault="00C86FB1" w:rsidP="005726BC">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C86FB1" w:rsidRPr="00C86FB1" w:rsidRDefault="00C86FB1" w:rsidP="005726BC">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действия (бездействие) работника Учреждения, к незаконному исполнению которых его пытались склонить.</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lastRenderedPageBreak/>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4.10. В заключении указываются:</w:t>
      </w:r>
    </w:p>
    <w:p w:rsidR="00C86FB1" w:rsidRPr="00C86FB1" w:rsidRDefault="00C86FB1" w:rsidP="005726BC">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состав комиссии;</w:t>
      </w:r>
    </w:p>
    <w:p w:rsidR="00C86FB1" w:rsidRPr="00C86FB1" w:rsidRDefault="00C86FB1" w:rsidP="005726BC">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сроки проведения проверки;</w:t>
      </w:r>
    </w:p>
    <w:p w:rsidR="00C86FB1" w:rsidRPr="00C86FB1" w:rsidRDefault="00C86FB1" w:rsidP="005726BC">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сведения о работнике, подавшем </w:t>
      </w:r>
      <w:hyperlink r:id="rId13" w:anchor="P153" w:history="1">
        <w:r w:rsidRPr="00232BAC">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color w:val="000000"/>
          <w:sz w:val="28"/>
          <w:szCs w:val="28"/>
          <w:lang w:eastAsia="ru-RU"/>
        </w:rPr>
        <w:t>, и обстоятельства, послужившие основанием для проведения проверки;</w:t>
      </w:r>
    </w:p>
    <w:p w:rsidR="00C86FB1" w:rsidRPr="00C86FB1" w:rsidRDefault="00C86FB1" w:rsidP="005726BC">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информация о наличии (либо отсутствии) признаков склонения работника к совершению коррупционного правонарушения;</w:t>
      </w:r>
    </w:p>
    <w:p w:rsidR="00C86FB1" w:rsidRPr="00C86FB1" w:rsidRDefault="00C86FB1" w:rsidP="005726BC">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C86FB1" w:rsidRPr="00C86FB1" w:rsidRDefault="00C86FB1" w:rsidP="005726BC">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причины и обстоятельства, способствовавшие обращению в целях склонения работника к совершению коррупционных правонарушений</w:t>
      </w:r>
    </w:p>
    <w:p w:rsidR="00C86FB1" w:rsidRPr="00C86FB1" w:rsidRDefault="00C86FB1" w:rsidP="005726BC">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меры, рекомендуемые для разрешения сложившейся ситуации.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4.11. Члены комиссии в случае несогласия с заключением вправе в письменной форме изложить свое особое мнение и приобщить его к заключению.</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4.12. Комиссия направляет заключение руководителю Учреждения в течение трех рабочих дней со дня его принятия.</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lastRenderedPageBreak/>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об исключении возможности принятия работником, подавшим </w:t>
      </w:r>
      <w:hyperlink r:id="rId14" w:anchor="P153" w:history="1">
        <w:r w:rsidRPr="00232BAC">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color w:val="000000"/>
          <w:sz w:val="28"/>
          <w:szCs w:val="28"/>
          <w:lang w:eastAsia="ru-RU"/>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о незамедлительной передаче материалов проверки в органы прокуратуры, правоохранительные органы;</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о проведении служебной проверки в отношении работника.</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4.14. При наличии в заключени</w:t>
      </w:r>
      <w:proofErr w:type="gramStart"/>
      <w:r w:rsidRPr="00C86FB1">
        <w:rPr>
          <w:rFonts w:ascii="Times New Roman" w:eastAsia="Times New Roman" w:hAnsi="Times New Roman" w:cs="Times New Roman"/>
          <w:color w:val="000000"/>
          <w:sz w:val="28"/>
          <w:szCs w:val="28"/>
          <w:lang w:eastAsia="ru-RU"/>
        </w:rPr>
        <w:t>и</w:t>
      </w:r>
      <w:proofErr w:type="gramEnd"/>
      <w:r w:rsidRPr="00C86FB1">
        <w:rPr>
          <w:rFonts w:ascii="Times New Roman" w:eastAsia="Times New Roman" w:hAnsi="Times New Roman" w:cs="Times New Roman"/>
          <w:color w:val="000000"/>
          <w:sz w:val="28"/>
          <w:szCs w:val="28"/>
          <w:lang w:eastAsia="ru-RU"/>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4.15. В течение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w:t>
      </w:r>
      <w:r w:rsidR="00232BAC" w:rsidRPr="00232BAC">
        <w:rPr>
          <w:rFonts w:ascii="Times New Roman" w:eastAsia="Times New Roman" w:hAnsi="Times New Roman" w:cs="Times New Roman"/>
          <w:iCs/>
          <w:color w:val="000000"/>
          <w:sz w:val="28"/>
          <w:szCs w:val="28"/>
          <w:lang w:eastAsia="ru-RU"/>
        </w:rPr>
        <w:t xml:space="preserve"> </w:t>
      </w:r>
      <w:r w:rsidR="00232BAC">
        <w:rPr>
          <w:rFonts w:ascii="Times New Roman" w:eastAsia="Times New Roman" w:hAnsi="Times New Roman" w:cs="Times New Roman"/>
          <w:iCs/>
          <w:color w:val="000000"/>
          <w:sz w:val="28"/>
          <w:szCs w:val="28"/>
          <w:lang w:eastAsia="ru-RU"/>
        </w:rPr>
        <w:t>заместитель директора по АХЧ Анфалов Алексей Павлович в</w:t>
      </w:r>
      <w:r w:rsidRPr="00C86FB1">
        <w:rPr>
          <w:rFonts w:ascii="Times New Roman" w:eastAsia="Times New Roman" w:hAnsi="Times New Roman" w:cs="Times New Roman"/>
          <w:color w:val="000000"/>
          <w:sz w:val="28"/>
          <w:szCs w:val="28"/>
          <w:lang w:eastAsia="ru-RU"/>
        </w:rPr>
        <w:t xml:space="preserve"> письменной форме сообщает работнику, подавшему</w:t>
      </w:r>
      <w:r w:rsidR="00232BAC">
        <w:rPr>
          <w:rFonts w:ascii="Times New Roman" w:eastAsia="Times New Roman" w:hAnsi="Times New Roman" w:cs="Times New Roman"/>
          <w:color w:val="000000"/>
          <w:sz w:val="28"/>
          <w:szCs w:val="28"/>
          <w:lang w:eastAsia="ru-RU"/>
        </w:rPr>
        <w:t xml:space="preserve"> </w:t>
      </w:r>
      <w:hyperlink r:id="rId15" w:anchor="P153" w:history="1">
        <w:r w:rsidRPr="00232BAC">
          <w:rPr>
            <w:rFonts w:ascii="Times New Roman" w:eastAsia="Times New Roman" w:hAnsi="Times New Roman" w:cs="Times New Roman"/>
            <w:sz w:val="28"/>
            <w:szCs w:val="28"/>
            <w:lang w:eastAsia="ru-RU"/>
          </w:rPr>
          <w:t>уведомление</w:t>
        </w:r>
      </w:hyperlink>
      <w:r w:rsidRPr="00C86FB1">
        <w:rPr>
          <w:rFonts w:ascii="Times New Roman" w:eastAsia="Times New Roman" w:hAnsi="Times New Roman" w:cs="Times New Roman"/>
          <w:color w:val="000000"/>
          <w:sz w:val="28"/>
          <w:szCs w:val="28"/>
          <w:lang w:eastAsia="ru-RU"/>
        </w:rPr>
        <w:t>, о принятом решении.</w:t>
      </w:r>
    </w:p>
    <w:p w:rsidR="00C86FB1" w:rsidRP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4.16. Решение, принятое руководителем Учреждения, может быть обжаловано в установленном законодательством порядке.</w:t>
      </w:r>
    </w:p>
    <w:p w:rsidR="00C86FB1" w:rsidRDefault="00C86FB1" w:rsidP="005726B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4.1</w:t>
      </w:r>
      <w:r w:rsidR="00232BAC">
        <w:rPr>
          <w:rFonts w:ascii="Times New Roman" w:eastAsia="Times New Roman" w:hAnsi="Times New Roman" w:cs="Times New Roman"/>
          <w:color w:val="000000"/>
          <w:sz w:val="28"/>
          <w:szCs w:val="28"/>
          <w:lang w:eastAsia="ru-RU"/>
        </w:rPr>
        <w:t>7. Материалы проверки хранятся у специалиста по кадрам.</w:t>
      </w:r>
    </w:p>
    <w:p w:rsidR="00232BAC" w:rsidRDefault="00232BAC" w:rsidP="00232BAC">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232BAC" w:rsidRDefault="00232BAC" w:rsidP="00232BAC">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232BAC" w:rsidRPr="00C86FB1" w:rsidRDefault="00232BAC" w:rsidP="00232BAC">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4"/>
          <w:szCs w:val="24"/>
          <w:lang w:eastAsia="ru-RU"/>
        </w:rPr>
      </w:pPr>
      <w:r w:rsidRPr="00C86FB1">
        <w:rPr>
          <w:rFonts w:ascii="Times New Roman" w:eastAsia="Times New Roman" w:hAnsi="Times New Roman" w:cs="Times New Roman"/>
          <w:color w:val="000000"/>
          <w:sz w:val="24"/>
          <w:szCs w:val="24"/>
          <w:lang w:eastAsia="ru-RU"/>
        </w:rPr>
        <w:lastRenderedPageBreak/>
        <w:t>Приложение 1</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4"/>
          <w:szCs w:val="24"/>
          <w:lang w:eastAsia="ru-RU"/>
        </w:rPr>
      </w:pPr>
      <w:r w:rsidRPr="00C86FB1">
        <w:rPr>
          <w:rFonts w:ascii="Times New Roman" w:eastAsia="Times New Roman" w:hAnsi="Times New Roman" w:cs="Times New Roman"/>
          <w:color w:val="000000"/>
          <w:sz w:val="24"/>
          <w:szCs w:val="24"/>
          <w:lang w:eastAsia="ru-RU"/>
        </w:rPr>
        <w:t>к Положению о порядке уведомления</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4"/>
          <w:szCs w:val="24"/>
          <w:lang w:eastAsia="ru-RU"/>
        </w:rPr>
      </w:pPr>
      <w:r w:rsidRPr="00C86FB1">
        <w:rPr>
          <w:rFonts w:ascii="Times New Roman" w:eastAsia="Times New Roman" w:hAnsi="Times New Roman" w:cs="Times New Roman"/>
          <w:color w:val="000000"/>
          <w:sz w:val="24"/>
          <w:szCs w:val="24"/>
          <w:lang w:eastAsia="ru-RU"/>
        </w:rPr>
        <w:t>работодателя о фактах обращения в целях склонения</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4"/>
          <w:szCs w:val="24"/>
          <w:lang w:eastAsia="ru-RU"/>
        </w:rPr>
      </w:pPr>
      <w:r w:rsidRPr="00C86FB1">
        <w:rPr>
          <w:rFonts w:ascii="Times New Roman" w:eastAsia="Times New Roman" w:hAnsi="Times New Roman" w:cs="Times New Roman"/>
          <w:color w:val="000000"/>
          <w:sz w:val="24"/>
          <w:szCs w:val="24"/>
          <w:lang w:eastAsia="ru-RU"/>
        </w:rPr>
        <w:t>к совершению коррупционных правонарушений</w:t>
      </w:r>
    </w:p>
    <w:tbl>
      <w:tblPr>
        <w:tblW w:w="9639" w:type="dxa"/>
        <w:tblCellSpacing w:w="0" w:type="dxa"/>
        <w:shd w:val="clear" w:color="auto" w:fill="FFFFFF"/>
        <w:tblCellMar>
          <w:top w:w="15" w:type="dxa"/>
          <w:left w:w="15" w:type="dxa"/>
          <w:bottom w:w="15" w:type="dxa"/>
          <w:right w:w="15" w:type="dxa"/>
        </w:tblCellMar>
        <w:tblLook w:val="04A0"/>
      </w:tblPr>
      <w:tblGrid>
        <w:gridCol w:w="4390"/>
        <w:gridCol w:w="5249"/>
      </w:tblGrid>
      <w:tr w:rsidR="00232BAC" w:rsidRPr="00C86FB1" w:rsidTr="00232BAC">
        <w:trPr>
          <w:tblCellSpacing w:w="0" w:type="dxa"/>
        </w:trPr>
        <w:tc>
          <w:tcPr>
            <w:tcW w:w="4390" w:type="dxa"/>
            <w:tcBorders>
              <w:top w:val="nil"/>
              <w:left w:val="nil"/>
              <w:bottom w:val="nil"/>
              <w:right w:val="nil"/>
            </w:tcBorders>
            <w:shd w:val="clear" w:color="auto" w:fill="FFFFFF"/>
            <w:tcMar>
              <w:top w:w="0" w:type="dxa"/>
              <w:left w:w="0" w:type="dxa"/>
              <w:bottom w:w="0" w:type="dxa"/>
              <w:right w:w="0" w:type="dxa"/>
            </w:tcMar>
            <w:hideMark/>
          </w:tcPr>
          <w:p w:rsidR="00C86FB1" w:rsidRPr="00C86FB1" w:rsidRDefault="00C86FB1" w:rsidP="00C86FB1">
            <w:pPr>
              <w:spacing w:after="0" w:line="360" w:lineRule="auto"/>
              <w:ind w:firstLine="709"/>
              <w:contextualSpacing/>
              <w:jc w:val="right"/>
              <w:rPr>
                <w:rFonts w:ascii="Times New Roman" w:eastAsia="Times New Roman" w:hAnsi="Times New Roman" w:cs="Times New Roman"/>
                <w:color w:val="000000"/>
                <w:sz w:val="28"/>
                <w:szCs w:val="28"/>
                <w:lang w:eastAsia="ru-RU"/>
              </w:rPr>
            </w:pPr>
          </w:p>
        </w:tc>
        <w:tc>
          <w:tcPr>
            <w:tcW w:w="5249" w:type="dxa"/>
          </w:tcPr>
          <w:p w:rsidR="00232BAC" w:rsidRDefault="00232BAC" w:rsidP="00232BAC">
            <w:pPr>
              <w:spacing w:after="0" w:line="360" w:lineRule="auto"/>
              <w:ind w:left="-1286"/>
              <w:jc w:val="right"/>
              <w:rPr>
                <w:rFonts w:ascii="Times New Roman" w:eastAsia="Times New Roman" w:hAnsi="Times New Roman" w:cs="Times New Roman"/>
                <w:b/>
                <w:bCs/>
                <w:color w:val="000000"/>
                <w:sz w:val="24"/>
                <w:szCs w:val="24"/>
                <w:lang w:eastAsia="ru-RU"/>
              </w:rPr>
            </w:pPr>
            <w:r w:rsidRPr="0011389F">
              <w:rPr>
                <w:rFonts w:ascii="Times New Roman" w:eastAsia="Times New Roman" w:hAnsi="Times New Roman" w:cs="Times New Roman"/>
                <w:b/>
                <w:bCs/>
                <w:color w:val="000000"/>
                <w:sz w:val="24"/>
                <w:szCs w:val="24"/>
                <w:lang w:eastAsia="ru-RU"/>
              </w:rPr>
              <w:br/>
              <w:t>УТВЕРЖДАЮ</w:t>
            </w:r>
          </w:p>
          <w:p w:rsidR="00232BAC" w:rsidRPr="00232BAC" w:rsidRDefault="00232BAC" w:rsidP="00232BAC">
            <w:pPr>
              <w:spacing w:after="0" w:line="360" w:lineRule="auto"/>
              <w:ind w:left="-1286"/>
              <w:jc w:val="right"/>
              <w:rPr>
                <w:rFonts w:ascii="Times New Roman" w:eastAsia="Times New Roman" w:hAnsi="Times New Roman" w:cs="Times New Roman"/>
                <w:bCs/>
                <w:color w:val="000000"/>
                <w:sz w:val="24"/>
                <w:szCs w:val="24"/>
                <w:lang w:eastAsia="ru-RU"/>
              </w:rPr>
            </w:pPr>
            <w:r w:rsidRPr="00232BAC">
              <w:rPr>
                <w:rFonts w:ascii="Times New Roman" w:eastAsia="Times New Roman" w:hAnsi="Times New Roman" w:cs="Times New Roman"/>
                <w:bCs/>
                <w:color w:val="000000"/>
                <w:sz w:val="24"/>
                <w:szCs w:val="24"/>
                <w:lang w:eastAsia="ru-RU"/>
              </w:rPr>
              <w:t>Директор</w:t>
            </w:r>
          </w:p>
          <w:p w:rsidR="00232BAC" w:rsidRPr="0011389F" w:rsidRDefault="00232BAC" w:rsidP="00232BAC">
            <w:pPr>
              <w:spacing w:after="0" w:line="360" w:lineRule="auto"/>
              <w:ind w:left="-1286"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БУ СО ВО «Тотемский центр помощи детям,</w:t>
            </w:r>
          </w:p>
          <w:p w:rsidR="00232BAC" w:rsidRPr="0011389F" w:rsidRDefault="00232BAC" w:rsidP="00232BAC">
            <w:pPr>
              <w:spacing w:after="0" w:line="360" w:lineRule="auto"/>
              <w:ind w:left="-1286" w:firstLine="709"/>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 xml:space="preserve"> </w:t>
            </w:r>
            <w:proofErr w:type="gramStart"/>
            <w:r w:rsidRPr="0011389F">
              <w:rPr>
                <w:rFonts w:ascii="Times New Roman" w:eastAsia="Times New Roman" w:hAnsi="Times New Roman" w:cs="Times New Roman"/>
                <w:color w:val="000000"/>
                <w:sz w:val="24"/>
                <w:szCs w:val="24"/>
                <w:lang w:eastAsia="ru-RU"/>
              </w:rPr>
              <w:t>оставшимся без попечения родителей»</w:t>
            </w:r>
            <w:proofErr w:type="gramEnd"/>
          </w:p>
          <w:p w:rsidR="00232BAC" w:rsidRPr="0011389F" w:rsidRDefault="00232BAC" w:rsidP="00232BAC">
            <w:pPr>
              <w:spacing w:after="0" w:line="360" w:lineRule="auto"/>
              <w:ind w:left="-1286" w:firstLine="709"/>
              <w:jc w:val="right"/>
              <w:rPr>
                <w:rFonts w:ascii="Times New Roman" w:eastAsia="Times New Roman" w:hAnsi="Times New Roman" w:cs="Times New Roman"/>
                <w:color w:val="000000"/>
                <w:sz w:val="24"/>
                <w:szCs w:val="24"/>
                <w:lang w:eastAsia="ru-RU"/>
              </w:rPr>
            </w:pPr>
            <w:proofErr w:type="spellStart"/>
            <w:r w:rsidRPr="0011389F">
              <w:rPr>
                <w:rFonts w:ascii="Times New Roman" w:eastAsia="Times New Roman" w:hAnsi="Times New Roman" w:cs="Times New Roman"/>
                <w:color w:val="000000"/>
                <w:sz w:val="24"/>
                <w:szCs w:val="24"/>
                <w:lang w:eastAsia="ru-RU"/>
              </w:rPr>
              <w:t>_______________О.А.Абанина</w:t>
            </w:r>
            <w:proofErr w:type="spellEnd"/>
          </w:p>
          <w:p w:rsidR="00232BAC" w:rsidRPr="0011389F" w:rsidRDefault="00232BAC" w:rsidP="00637B87">
            <w:pPr>
              <w:spacing w:after="0" w:line="360" w:lineRule="auto"/>
              <w:ind w:left="-1286"/>
              <w:jc w:val="right"/>
              <w:rPr>
                <w:rFonts w:ascii="Times New Roman" w:eastAsia="Times New Roman" w:hAnsi="Times New Roman" w:cs="Times New Roman"/>
                <w:color w:val="000000"/>
                <w:sz w:val="24"/>
                <w:szCs w:val="24"/>
                <w:lang w:eastAsia="ru-RU"/>
              </w:rPr>
            </w:pPr>
            <w:r w:rsidRPr="0011389F">
              <w:rPr>
                <w:rFonts w:ascii="Times New Roman" w:eastAsia="Times New Roman" w:hAnsi="Times New Roman" w:cs="Times New Roman"/>
                <w:color w:val="000000"/>
                <w:sz w:val="24"/>
                <w:szCs w:val="24"/>
                <w:lang w:eastAsia="ru-RU"/>
              </w:rPr>
              <w:t>«</w:t>
            </w:r>
            <w:r w:rsidR="00637B87">
              <w:rPr>
                <w:rFonts w:ascii="Times New Roman" w:eastAsia="Times New Roman" w:hAnsi="Times New Roman" w:cs="Times New Roman"/>
                <w:color w:val="000000"/>
                <w:sz w:val="24"/>
                <w:szCs w:val="24"/>
                <w:lang w:eastAsia="ru-RU"/>
              </w:rPr>
              <w:t>31</w:t>
            </w:r>
            <w:r w:rsidRPr="0011389F">
              <w:rPr>
                <w:rFonts w:ascii="Times New Roman" w:eastAsia="Times New Roman" w:hAnsi="Times New Roman" w:cs="Times New Roman"/>
                <w:color w:val="000000"/>
                <w:sz w:val="24"/>
                <w:szCs w:val="24"/>
                <w:lang w:eastAsia="ru-RU"/>
              </w:rPr>
              <w:t>»</w:t>
            </w:r>
            <w:r w:rsidR="00637B87">
              <w:rPr>
                <w:rFonts w:ascii="Times New Roman" w:eastAsia="Times New Roman" w:hAnsi="Times New Roman" w:cs="Times New Roman"/>
                <w:color w:val="000000"/>
                <w:sz w:val="24"/>
                <w:szCs w:val="24"/>
                <w:lang w:eastAsia="ru-RU"/>
              </w:rPr>
              <w:t xml:space="preserve"> мая</w:t>
            </w:r>
            <w:r w:rsidR="00637B87" w:rsidRPr="0011389F">
              <w:rPr>
                <w:rFonts w:ascii="Times New Roman" w:eastAsia="Times New Roman" w:hAnsi="Times New Roman" w:cs="Times New Roman"/>
                <w:color w:val="000000"/>
                <w:sz w:val="24"/>
                <w:szCs w:val="24"/>
                <w:lang w:eastAsia="ru-RU"/>
              </w:rPr>
              <w:t xml:space="preserve"> </w:t>
            </w:r>
            <w:r w:rsidRPr="0011389F">
              <w:rPr>
                <w:rFonts w:ascii="Times New Roman" w:eastAsia="Times New Roman" w:hAnsi="Times New Roman" w:cs="Times New Roman"/>
                <w:color w:val="000000"/>
                <w:sz w:val="24"/>
                <w:szCs w:val="24"/>
                <w:lang w:eastAsia="ru-RU"/>
              </w:rPr>
              <w:t>2018 года</w:t>
            </w:r>
          </w:p>
        </w:tc>
      </w:tr>
    </w:tbl>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eastAsia="ru-RU"/>
        </w:rPr>
      </w:pPr>
    </w:p>
    <w:p w:rsidR="00C86FB1" w:rsidRPr="00C86FB1" w:rsidRDefault="00C86FB1" w:rsidP="00232BAC">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УВЕДОМЛЕНИЕ</w:t>
      </w: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о фактах обращения в целях склонения работника к совершению</w:t>
      </w: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коррупционных правонарушений</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eastAsia="ru-RU"/>
        </w:rPr>
      </w:pPr>
    </w:p>
    <w:p w:rsidR="00C86FB1" w:rsidRPr="00C86FB1" w:rsidRDefault="00C86FB1" w:rsidP="00232BAC">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1. Уведомляю о факте обращения в целях склонения меня к коррупционному</w:t>
      </w:r>
      <w:r w:rsidR="00232BAC">
        <w:rPr>
          <w:rFonts w:ascii="Times New Roman" w:eastAsia="Times New Roman" w:hAnsi="Times New Roman" w:cs="Times New Roman"/>
          <w:color w:val="000000"/>
          <w:sz w:val="28"/>
          <w:szCs w:val="28"/>
          <w:lang w:eastAsia="ru-RU"/>
        </w:rPr>
        <w:t xml:space="preserve"> </w:t>
      </w:r>
      <w:r w:rsidRPr="00C86FB1">
        <w:rPr>
          <w:rFonts w:ascii="Times New Roman" w:eastAsia="Times New Roman" w:hAnsi="Times New Roman" w:cs="Times New Roman"/>
          <w:color w:val="000000"/>
          <w:sz w:val="28"/>
          <w:szCs w:val="28"/>
          <w:lang w:eastAsia="ru-RU"/>
        </w:rPr>
        <w:t>правонарушению (далее - склонение к правонарушению) со стороны___________________________________________________________</w:t>
      </w:r>
    </w:p>
    <w:p w:rsidR="00C86FB1" w:rsidRPr="00C86FB1" w:rsidRDefault="00C86FB1" w:rsidP="00232BAC">
      <w:pPr>
        <w:shd w:val="clear" w:color="auto" w:fill="FFFFFF"/>
        <w:spacing w:after="0" w:line="360" w:lineRule="auto"/>
        <w:ind w:firstLine="709"/>
        <w:contextualSpacing/>
        <w:jc w:val="center"/>
        <w:rPr>
          <w:rFonts w:ascii="Times New Roman" w:eastAsia="Times New Roman" w:hAnsi="Times New Roman" w:cs="Times New Roman"/>
          <w:color w:val="000000"/>
          <w:sz w:val="18"/>
          <w:szCs w:val="18"/>
          <w:lang w:eastAsia="ru-RU"/>
        </w:rPr>
      </w:pPr>
      <w:proofErr w:type="gramStart"/>
      <w:r w:rsidRPr="00C86FB1">
        <w:rPr>
          <w:rFonts w:ascii="Times New Roman" w:eastAsia="Times New Roman" w:hAnsi="Times New Roman" w:cs="Times New Roman"/>
          <w:color w:val="000000"/>
          <w:sz w:val="18"/>
          <w:szCs w:val="18"/>
          <w:lang w:eastAsia="ru-RU"/>
        </w:rPr>
        <w:t>(указывается Ф.И.О., должность, все известные сведения о лице, склоняющем</w:t>
      </w:r>
      <w:r w:rsidR="00232BAC" w:rsidRPr="00232BAC">
        <w:rPr>
          <w:rFonts w:ascii="Times New Roman" w:eastAsia="Times New Roman" w:hAnsi="Times New Roman" w:cs="Times New Roman"/>
          <w:color w:val="000000"/>
          <w:sz w:val="18"/>
          <w:szCs w:val="18"/>
          <w:lang w:eastAsia="ru-RU"/>
        </w:rPr>
        <w:t xml:space="preserve">у </w:t>
      </w:r>
      <w:r w:rsidRPr="00C86FB1">
        <w:rPr>
          <w:rFonts w:ascii="Times New Roman" w:eastAsia="Times New Roman" w:hAnsi="Times New Roman" w:cs="Times New Roman"/>
          <w:color w:val="000000"/>
          <w:sz w:val="18"/>
          <w:szCs w:val="18"/>
          <w:lang w:eastAsia="ru-RU"/>
        </w:rPr>
        <w:t>к правонарушению)</w:t>
      </w:r>
      <w:proofErr w:type="gramEnd"/>
    </w:p>
    <w:p w:rsidR="00C86FB1" w:rsidRPr="00C86FB1" w:rsidRDefault="00C86FB1" w:rsidP="00232BAC">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2. Склонение к правонарушению производилось в целях осуществления мною__________________________________</w:t>
      </w:r>
      <w:r w:rsidR="00232BAC">
        <w:rPr>
          <w:rFonts w:ascii="Times New Roman" w:eastAsia="Times New Roman" w:hAnsi="Times New Roman" w:cs="Times New Roman"/>
          <w:color w:val="000000"/>
          <w:sz w:val="28"/>
          <w:szCs w:val="28"/>
          <w:lang w:eastAsia="ru-RU"/>
        </w:rPr>
        <w:t>___________________________</w:t>
      </w: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18"/>
          <w:szCs w:val="18"/>
          <w:lang w:eastAsia="ru-RU"/>
        </w:rPr>
      </w:pPr>
      <w:r w:rsidRPr="00C86FB1">
        <w:rPr>
          <w:rFonts w:ascii="Times New Roman" w:eastAsia="Times New Roman" w:hAnsi="Times New Roman" w:cs="Times New Roman"/>
          <w:color w:val="000000"/>
          <w:sz w:val="18"/>
          <w:szCs w:val="18"/>
          <w:lang w:eastAsia="ru-RU"/>
        </w:rPr>
        <w:t>(указывается сущность предполагаемого правонарушения)</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3. Склонение к правонарушению осуществлялось посредством ________________________________________________________________</w:t>
      </w: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18"/>
          <w:szCs w:val="18"/>
          <w:lang w:eastAsia="ru-RU"/>
        </w:rPr>
      </w:pPr>
      <w:r w:rsidRPr="00C86FB1">
        <w:rPr>
          <w:rFonts w:ascii="Times New Roman" w:eastAsia="Times New Roman" w:hAnsi="Times New Roman" w:cs="Times New Roman"/>
          <w:color w:val="000000"/>
          <w:sz w:val="18"/>
          <w:szCs w:val="18"/>
          <w:lang w:eastAsia="ru-RU"/>
        </w:rPr>
        <w:t>(способ склонения: подкуп, угроза, обман и т.д.)</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 Выгода, преследуемая работником Учреждения, предполагаемые последствия ____________________________________________________</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5. Склонение к правонарушению произошло в __ час</w:t>
      </w:r>
      <w:proofErr w:type="gramStart"/>
      <w:r w:rsidRPr="00C86FB1">
        <w:rPr>
          <w:rFonts w:ascii="Times New Roman" w:eastAsia="Times New Roman" w:hAnsi="Times New Roman" w:cs="Times New Roman"/>
          <w:color w:val="000000"/>
          <w:sz w:val="28"/>
          <w:szCs w:val="28"/>
          <w:lang w:eastAsia="ru-RU"/>
        </w:rPr>
        <w:t>.</w:t>
      </w:r>
      <w:proofErr w:type="gramEnd"/>
      <w:r w:rsidRPr="00C86FB1">
        <w:rPr>
          <w:rFonts w:ascii="Times New Roman" w:eastAsia="Times New Roman" w:hAnsi="Times New Roman" w:cs="Times New Roman"/>
          <w:color w:val="000000"/>
          <w:sz w:val="28"/>
          <w:szCs w:val="28"/>
          <w:lang w:eastAsia="ru-RU"/>
        </w:rPr>
        <w:t xml:space="preserve"> __ </w:t>
      </w:r>
      <w:proofErr w:type="gramStart"/>
      <w:r w:rsidRPr="00C86FB1">
        <w:rPr>
          <w:rFonts w:ascii="Times New Roman" w:eastAsia="Times New Roman" w:hAnsi="Times New Roman" w:cs="Times New Roman"/>
          <w:color w:val="000000"/>
          <w:sz w:val="28"/>
          <w:szCs w:val="28"/>
          <w:lang w:eastAsia="ru-RU"/>
        </w:rPr>
        <w:t>м</w:t>
      </w:r>
      <w:proofErr w:type="gramEnd"/>
      <w:r w:rsidRPr="00C86FB1">
        <w:rPr>
          <w:rFonts w:ascii="Times New Roman" w:eastAsia="Times New Roman" w:hAnsi="Times New Roman" w:cs="Times New Roman"/>
          <w:color w:val="000000"/>
          <w:sz w:val="28"/>
          <w:szCs w:val="28"/>
          <w:lang w:eastAsia="ru-RU"/>
        </w:rPr>
        <w:t>ин.</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 xml:space="preserve">"__"_________ 20__ г. </w:t>
      </w:r>
      <w:proofErr w:type="gramStart"/>
      <w:r w:rsidRPr="00C86FB1">
        <w:rPr>
          <w:rFonts w:ascii="Times New Roman" w:eastAsia="Times New Roman" w:hAnsi="Times New Roman" w:cs="Times New Roman"/>
          <w:color w:val="000000"/>
          <w:sz w:val="28"/>
          <w:szCs w:val="28"/>
          <w:lang w:eastAsia="ru-RU"/>
        </w:rPr>
        <w:t>в</w:t>
      </w:r>
      <w:proofErr w:type="gramEnd"/>
      <w:r w:rsidRPr="00C86FB1">
        <w:rPr>
          <w:rFonts w:ascii="Times New Roman" w:eastAsia="Times New Roman" w:hAnsi="Times New Roman" w:cs="Times New Roman"/>
          <w:color w:val="000000"/>
          <w:sz w:val="28"/>
          <w:szCs w:val="28"/>
          <w:lang w:eastAsia="ru-RU"/>
        </w:rPr>
        <w:t xml:space="preserve"> _________________________________________</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18"/>
          <w:szCs w:val="18"/>
          <w:lang w:eastAsia="ru-RU"/>
        </w:rPr>
      </w:pPr>
      <w:r w:rsidRPr="00C86FB1">
        <w:rPr>
          <w:rFonts w:ascii="Times New Roman" w:eastAsia="Times New Roman" w:hAnsi="Times New Roman" w:cs="Times New Roman"/>
          <w:color w:val="000000"/>
          <w:sz w:val="18"/>
          <w:szCs w:val="18"/>
          <w:lang w:eastAsia="ru-RU"/>
        </w:rPr>
        <w:t>(город, адрес)</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lastRenderedPageBreak/>
        <w:t>6. Склонение к правонарушению производилось ______________________________________________________________</w:t>
      </w: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18"/>
          <w:szCs w:val="18"/>
          <w:lang w:eastAsia="ru-RU"/>
        </w:rPr>
      </w:pPr>
      <w:r w:rsidRPr="00C86FB1">
        <w:rPr>
          <w:rFonts w:ascii="Times New Roman" w:eastAsia="Times New Roman" w:hAnsi="Times New Roman" w:cs="Times New Roman"/>
          <w:color w:val="000000"/>
          <w:sz w:val="18"/>
          <w:szCs w:val="18"/>
          <w:lang w:eastAsia="ru-RU"/>
        </w:rPr>
        <w:t>(обстоятельства склонения: телефонный разговор, личная встреча, почта и др.)</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7. К совершению коррупционных правонарушений имеют отношение следующие лица _________________________________________________</w:t>
      </w:r>
    </w:p>
    <w:p w:rsidR="00C86FB1" w:rsidRPr="00C86FB1" w:rsidRDefault="00C86FB1" w:rsidP="00232BAC">
      <w:pPr>
        <w:shd w:val="clear" w:color="auto" w:fill="FFFFFF"/>
        <w:spacing w:after="0" w:line="360" w:lineRule="auto"/>
        <w:ind w:firstLine="709"/>
        <w:contextualSpacing/>
        <w:jc w:val="center"/>
        <w:rPr>
          <w:rFonts w:ascii="Times New Roman" w:eastAsia="Times New Roman" w:hAnsi="Times New Roman" w:cs="Times New Roman"/>
          <w:color w:val="000000"/>
          <w:sz w:val="18"/>
          <w:szCs w:val="18"/>
          <w:lang w:eastAsia="ru-RU"/>
        </w:rPr>
      </w:pPr>
      <w:r w:rsidRPr="00C86FB1">
        <w:rPr>
          <w:rFonts w:ascii="Times New Roman" w:eastAsia="Times New Roman" w:hAnsi="Times New Roman" w:cs="Times New Roman"/>
          <w:color w:val="000000"/>
          <w:sz w:val="18"/>
          <w:szCs w:val="18"/>
          <w:lang w:eastAsia="ru-RU"/>
        </w:rPr>
        <w:t>(указываются сведения о лицах, имеющих отношение к данному делу и свидетелях)</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 xml:space="preserve">8. </w:t>
      </w:r>
      <w:proofErr w:type="gramStart"/>
      <w:r w:rsidRPr="00C86FB1">
        <w:rPr>
          <w:rFonts w:ascii="Times New Roman" w:eastAsia="Times New Roman" w:hAnsi="Times New Roman" w:cs="Times New Roman"/>
          <w:color w:val="000000"/>
          <w:sz w:val="28"/>
          <w:szCs w:val="28"/>
          <w:lang w:eastAsia="ru-RU"/>
        </w:rPr>
        <w:t>Для разбирательства по существу представляют интерес следующие</w:t>
      </w:r>
      <w:proofErr w:type="gramEnd"/>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сведения: _________________________________________________________________</w:t>
      </w:r>
    </w:p>
    <w:p w:rsidR="00C86FB1" w:rsidRPr="00C86FB1" w:rsidRDefault="00C86FB1" w:rsidP="00232BAC">
      <w:pPr>
        <w:shd w:val="clear" w:color="auto" w:fill="FFFFFF"/>
        <w:spacing w:after="0" w:line="360" w:lineRule="auto"/>
        <w:ind w:firstLine="709"/>
        <w:contextualSpacing/>
        <w:jc w:val="center"/>
        <w:rPr>
          <w:rFonts w:ascii="Times New Roman" w:eastAsia="Times New Roman" w:hAnsi="Times New Roman" w:cs="Times New Roman"/>
          <w:color w:val="000000"/>
          <w:sz w:val="18"/>
          <w:szCs w:val="18"/>
          <w:lang w:eastAsia="ru-RU"/>
        </w:rPr>
      </w:pPr>
      <w:r w:rsidRPr="00C86FB1">
        <w:rPr>
          <w:rFonts w:ascii="Times New Roman" w:eastAsia="Times New Roman" w:hAnsi="Times New Roman" w:cs="Times New Roman"/>
          <w:color w:val="000000"/>
          <w:sz w:val="18"/>
          <w:szCs w:val="18"/>
          <w:lang w:eastAsia="ru-RU"/>
        </w:rPr>
        <w:t>(указываются иные известные сведения, представляющие интерес для разбирательства дела)</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_____________________________ _________</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(дата заполнения уведомления) (подпись)</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5A3AF9">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C86FB1" w:rsidRPr="00C86FB1" w:rsidRDefault="00C86FB1" w:rsidP="005A3AF9">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C86FB1" w:rsidRPr="00C86FB1" w:rsidRDefault="00C86FB1" w:rsidP="005A3AF9">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«__» _________ 20__ г. ____________ _________________________________</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vertAlign w:val="superscript"/>
          <w:lang w:eastAsia="ru-RU"/>
        </w:rPr>
        <w:t>(подпись, ФИО)</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Уведомление зарегистрировано «__» _____________ 20__г.</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Регистрационный № __________________</w:t>
      </w: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______________________________________</w:t>
      </w:r>
    </w:p>
    <w:p w:rsid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vertAlign w:val="superscript"/>
          <w:lang w:eastAsia="ru-RU"/>
        </w:rPr>
      </w:pPr>
      <w:r w:rsidRPr="00C86FB1">
        <w:rPr>
          <w:rFonts w:ascii="Times New Roman" w:eastAsia="Times New Roman" w:hAnsi="Times New Roman" w:cs="Times New Roman"/>
          <w:color w:val="000000"/>
          <w:sz w:val="28"/>
          <w:szCs w:val="28"/>
          <w:vertAlign w:val="superscript"/>
          <w:lang w:eastAsia="ru-RU"/>
        </w:rPr>
        <w:t>(подпись, ФИО, должность специалиста)</w:t>
      </w:r>
    </w:p>
    <w:p w:rsidR="005A3AF9" w:rsidRDefault="005A3AF9"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vertAlign w:val="superscript"/>
          <w:lang w:eastAsia="ru-RU"/>
        </w:rPr>
      </w:pPr>
    </w:p>
    <w:p w:rsidR="005A3AF9" w:rsidRDefault="005A3AF9"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vertAlign w:val="superscript"/>
          <w:lang w:eastAsia="ru-RU"/>
        </w:rPr>
      </w:pPr>
    </w:p>
    <w:p w:rsidR="005A3AF9" w:rsidRDefault="005A3AF9"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vertAlign w:val="superscript"/>
          <w:lang w:eastAsia="ru-RU"/>
        </w:rPr>
      </w:pPr>
    </w:p>
    <w:p w:rsidR="005A3AF9" w:rsidRDefault="005A3AF9"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vertAlign w:val="superscript"/>
          <w:lang w:eastAsia="ru-RU"/>
        </w:rPr>
      </w:pPr>
    </w:p>
    <w:p w:rsidR="005A3AF9" w:rsidRDefault="005A3AF9" w:rsidP="005726BC">
      <w:pPr>
        <w:shd w:val="clear" w:color="auto" w:fill="FFFFFF"/>
        <w:spacing w:after="0" w:line="360" w:lineRule="auto"/>
        <w:contextualSpacing/>
        <w:rPr>
          <w:rFonts w:ascii="Times New Roman" w:eastAsia="Times New Roman" w:hAnsi="Times New Roman" w:cs="Times New Roman"/>
          <w:color w:val="000000"/>
          <w:sz w:val="28"/>
          <w:szCs w:val="28"/>
          <w:vertAlign w:val="superscript"/>
          <w:lang w:eastAsia="ru-RU"/>
        </w:rPr>
      </w:pPr>
    </w:p>
    <w:p w:rsidR="005726BC" w:rsidRPr="00C86FB1" w:rsidRDefault="005726BC" w:rsidP="005726BC">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lastRenderedPageBreak/>
        <w:t>Приложение 2</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к Положению о порядке уведомления</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работодателя о фактах обращения в целях склонения</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к совершению коррупционных правонарушений</w:t>
      </w:r>
    </w:p>
    <w:p w:rsidR="00C86FB1" w:rsidRPr="00C86FB1" w:rsidRDefault="00C86FB1" w:rsidP="00C86FB1">
      <w:pPr>
        <w:shd w:val="clear" w:color="auto" w:fill="FFFFFF"/>
        <w:spacing w:after="0" w:line="360" w:lineRule="auto"/>
        <w:ind w:firstLine="709"/>
        <w:contextualSpacing/>
        <w:jc w:val="right"/>
        <w:rPr>
          <w:rFonts w:ascii="Times New Roman" w:eastAsia="Times New Roman" w:hAnsi="Times New Roman" w:cs="Times New Roman"/>
          <w:color w:val="000000"/>
          <w:sz w:val="28"/>
          <w:szCs w:val="28"/>
          <w:lang w:eastAsia="ru-RU"/>
        </w:rPr>
      </w:pPr>
    </w:p>
    <w:p w:rsidR="00C86FB1" w:rsidRPr="00C86FB1" w:rsidRDefault="00C86FB1" w:rsidP="005A3AF9">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5A3AF9">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ЖУРНАЛ УЧЕТА УВЕДОМЛЕНИЙ</w:t>
      </w:r>
    </w:p>
    <w:p w:rsidR="00C86FB1" w:rsidRPr="00C86FB1" w:rsidRDefault="00C86FB1" w:rsidP="005A3AF9">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о фактах обращения в целях склонения работников Учреждения</w:t>
      </w:r>
    </w:p>
    <w:p w:rsidR="00C86FB1" w:rsidRPr="00C86FB1" w:rsidRDefault="00C86FB1" w:rsidP="005A3AF9">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b/>
          <w:bCs/>
          <w:color w:val="000000"/>
          <w:sz w:val="28"/>
          <w:szCs w:val="28"/>
          <w:lang w:eastAsia="ru-RU"/>
        </w:rPr>
        <w:t>к совершению коррупционных правонарушений</w:t>
      </w:r>
    </w:p>
    <w:p w:rsidR="00C86FB1" w:rsidRPr="00C86FB1" w:rsidRDefault="00C86FB1" w:rsidP="005A3AF9">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tbl>
      <w:tblPr>
        <w:tblW w:w="10631" w:type="dxa"/>
        <w:tblCellSpacing w:w="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089"/>
        <w:gridCol w:w="1180"/>
        <w:gridCol w:w="1276"/>
        <w:gridCol w:w="850"/>
        <w:gridCol w:w="1276"/>
        <w:gridCol w:w="1417"/>
        <w:gridCol w:w="993"/>
        <w:gridCol w:w="1275"/>
        <w:gridCol w:w="1275"/>
      </w:tblGrid>
      <w:tr w:rsidR="005A3AF9" w:rsidRPr="00C86FB1" w:rsidTr="005726BC">
        <w:trPr>
          <w:cantSplit/>
          <w:trHeight w:val="4907"/>
          <w:tblCellSpacing w:w="0" w:type="dxa"/>
        </w:trPr>
        <w:tc>
          <w:tcPr>
            <w:tcW w:w="1089" w:type="dxa"/>
            <w:shd w:val="clear" w:color="auto" w:fill="FFFFFF"/>
            <w:tcMar>
              <w:top w:w="0" w:type="dxa"/>
              <w:left w:w="115" w:type="dxa"/>
              <w:bottom w:w="0" w:type="dxa"/>
              <w:right w:w="115" w:type="dxa"/>
            </w:tcMar>
            <w:textDirection w:val="btLr"/>
            <w:vAlign w:val="center"/>
            <w:hideMark/>
          </w:tcPr>
          <w:p w:rsidR="00C86FB1" w:rsidRPr="00C86FB1" w:rsidRDefault="005A3AF9" w:rsidP="005A3AF9">
            <w:pPr>
              <w:spacing w:after="0" w:line="360" w:lineRule="auto"/>
              <w:ind w:right="113"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 </w:t>
            </w:r>
            <w:proofErr w:type="spellStart"/>
            <w:proofErr w:type="gramStart"/>
            <w:r w:rsidRPr="00C86FB1">
              <w:rPr>
                <w:rFonts w:ascii="Times New Roman" w:eastAsia="Times New Roman" w:hAnsi="Times New Roman" w:cs="Times New Roman"/>
                <w:color w:val="000000"/>
                <w:sz w:val="28"/>
                <w:szCs w:val="28"/>
                <w:lang w:eastAsia="ru-RU"/>
              </w:rPr>
              <w:t>п</w:t>
            </w:r>
            <w:proofErr w:type="spellEnd"/>
            <w:proofErr w:type="gramEnd"/>
            <w:r w:rsidRPr="00C86FB1">
              <w:rPr>
                <w:rFonts w:ascii="Times New Roman" w:eastAsia="Times New Roman" w:hAnsi="Times New Roman" w:cs="Times New Roman"/>
                <w:color w:val="000000"/>
                <w:sz w:val="28"/>
                <w:szCs w:val="28"/>
                <w:lang w:eastAsia="ru-RU"/>
              </w:rPr>
              <w:t>/</w:t>
            </w:r>
            <w:proofErr w:type="spellStart"/>
            <w:r w:rsidRPr="00C86FB1">
              <w:rPr>
                <w:rFonts w:ascii="Times New Roman" w:eastAsia="Times New Roman" w:hAnsi="Times New Roman" w:cs="Times New Roman"/>
                <w:color w:val="000000"/>
                <w:sz w:val="28"/>
                <w:szCs w:val="28"/>
                <w:lang w:eastAsia="ru-RU"/>
              </w:rPr>
              <w:t>п</w:t>
            </w:r>
            <w:proofErr w:type="spellEnd"/>
          </w:p>
        </w:tc>
        <w:tc>
          <w:tcPr>
            <w:tcW w:w="1180" w:type="dxa"/>
            <w:shd w:val="clear" w:color="auto" w:fill="FFFFFF"/>
            <w:tcMar>
              <w:top w:w="0" w:type="dxa"/>
              <w:left w:w="115" w:type="dxa"/>
              <w:bottom w:w="0" w:type="dxa"/>
              <w:right w:w="115" w:type="dxa"/>
            </w:tcMar>
            <w:textDirection w:val="btLr"/>
            <w:vAlign w:val="center"/>
            <w:hideMark/>
          </w:tcPr>
          <w:p w:rsidR="00C86FB1" w:rsidRPr="00C86FB1" w:rsidRDefault="005A3AF9" w:rsidP="005A3AF9">
            <w:pPr>
              <w:spacing w:after="0" w:line="360" w:lineRule="auto"/>
              <w:ind w:right="113"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Дата регистрации</w:t>
            </w:r>
          </w:p>
        </w:tc>
        <w:tc>
          <w:tcPr>
            <w:tcW w:w="1276" w:type="dxa"/>
            <w:shd w:val="clear" w:color="auto" w:fill="FFFFFF"/>
            <w:tcMar>
              <w:top w:w="0" w:type="dxa"/>
              <w:left w:w="115" w:type="dxa"/>
              <w:bottom w:w="0" w:type="dxa"/>
              <w:right w:w="115" w:type="dxa"/>
            </w:tcMar>
            <w:textDirection w:val="btLr"/>
            <w:vAlign w:val="center"/>
            <w:hideMark/>
          </w:tcPr>
          <w:p w:rsidR="00C86FB1" w:rsidRPr="00C86FB1" w:rsidRDefault="005A3AF9" w:rsidP="005A3AF9">
            <w:pPr>
              <w:spacing w:after="0" w:line="360" w:lineRule="auto"/>
              <w:ind w:right="113"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w:t>
            </w:r>
            <w:r w:rsidRPr="00C86FB1">
              <w:rPr>
                <w:rFonts w:ascii="Times New Roman" w:eastAsia="Times New Roman" w:hAnsi="Times New Roman" w:cs="Times New Roman"/>
                <w:color w:val="000000"/>
                <w:sz w:val="28"/>
                <w:szCs w:val="28"/>
                <w:lang w:eastAsia="ru-RU"/>
              </w:rPr>
              <w:t>ционный номер</w:t>
            </w:r>
          </w:p>
        </w:tc>
        <w:tc>
          <w:tcPr>
            <w:tcW w:w="850" w:type="dxa"/>
            <w:shd w:val="clear" w:color="auto" w:fill="FFFFFF"/>
            <w:tcMar>
              <w:top w:w="0" w:type="dxa"/>
              <w:left w:w="115" w:type="dxa"/>
              <w:bottom w:w="0" w:type="dxa"/>
              <w:right w:w="115" w:type="dxa"/>
            </w:tcMar>
            <w:textDirection w:val="btLr"/>
            <w:vAlign w:val="center"/>
            <w:hideMark/>
          </w:tcPr>
          <w:p w:rsidR="00C86FB1" w:rsidRPr="00C86FB1" w:rsidRDefault="005A3AF9" w:rsidP="005A3AF9">
            <w:pPr>
              <w:spacing w:after="0" w:line="360" w:lineRule="auto"/>
              <w:ind w:right="113"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ФИО, должность лица, направившего уведомление</w:t>
            </w:r>
          </w:p>
        </w:tc>
        <w:tc>
          <w:tcPr>
            <w:tcW w:w="1276" w:type="dxa"/>
            <w:shd w:val="clear" w:color="auto" w:fill="FFFFFF"/>
            <w:tcMar>
              <w:top w:w="0" w:type="dxa"/>
              <w:left w:w="115" w:type="dxa"/>
              <w:bottom w:w="0" w:type="dxa"/>
              <w:right w:w="115" w:type="dxa"/>
            </w:tcMar>
            <w:textDirection w:val="btLr"/>
            <w:vAlign w:val="center"/>
            <w:hideMark/>
          </w:tcPr>
          <w:p w:rsidR="00C86FB1" w:rsidRPr="00C86FB1" w:rsidRDefault="005A3AF9" w:rsidP="005A3AF9">
            <w:pPr>
              <w:spacing w:after="0" w:line="360" w:lineRule="auto"/>
              <w:ind w:right="113"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Содержание уведомления</w:t>
            </w:r>
          </w:p>
        </w:tc>
        <w:tc>
          <w:tcPr>
            <w:tcW w:w="1417" w:type="dxa"/>
            <w:shd w:val="clear" w:color="auto" w:fill="FFFFFF"/>
            <w:tcMar>
              <w:top w:w="0" w:type="dxa"/>
              <w:left w:w="115" w:type="dxa"/>
              <w:bottom w:w="0" w:type="dxa"/>
              <w:right w:w="115" w:type="dxa"/>
            </w:tcMar>
            <w:textDirection w:val="btLr"/>
            <w:vAlign w:val="center"/>
            <w:hideMark/>
          </w:tcPr>
          <w:p w:rsidR="00C86FB1" w:rsidRPr="00C86FB1" w:rsidRDefault="005A3AF9" w:rsidP="005A3AF9">
            <w:pPr>
              <w:spacing w:after="0" w:line="360" w:lineRule="auto"/>
              <w:ind w:right="113"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ФИО, должность лица, принявшего уведомление</w:t>
            </w:r>
          </w:p>
        </w:tc>
        <w:tc>
          <w:tcPr>
            <w:tcW w:w="993" w:type="dxa"/>
            <w:shd w:val="clear" w:color="auto" w:fill="FFFFFF"/>
            <w:tcMar>
              <w:top w:w="0" w:type="dxa"/>
              <w:left w:w="115" w:type="dxa"/>
              <w:bottom w:w="0" w:type="dxa"/>
              <w:right w:w="115" w:type="dxa"/>
            </w:tcMar>
            <w:textDirection w:val="btLr"/>
            <w:hideMark/>
          </w:tcPr>
          <w:p w:rsidR="005A3AF9" w:rsidRDefault="005A3AF9" w:rsidP="005A3AF9">
            <w:pPr>
              <w:spacing w:after="0" w:line="360" w:lineRule="auto"/>
              <w:ind w:right="937" w:firstLine="437"/>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Примечание</w:t>
            </w:r>
          </w:p>
          <w:p w:rsidR="005A3AF9" w:rsidRDefault="005A3AF9" w:rsidP="005A3AF9">
            <w:pPr>
              <w:ind w:right="937" w:firstLine="437"/>
              <w:rPr>
                <w:rFonts w:ascii="Times New Roman" w:eastAsia="Times New Roman" w:hAnsi="Times New Roman" w:cs="Times New Roman"/>
                <w:sz w:val="28"/>
                <w:szCs w:val="28"/>
                <w:lang w:eastAsia="ru-RU"/>
              </w:rPr>
            </w:pPr>
          </w:p>
          <w:p w:rsidR="005A3AF9" w:rsidRPr="005A3AF9" w:rsidRDefault="005A3AF9" w:rsidP="005A3AF9">
            <w:pPr>
              <w:ind w:right="937" w:firstLine="437"/>
              <w:rPr>
                <w:rFonts w:ascii="Times New Roman" w:eastAsia="Times New Roman" w:hAnsi="Times New Roman" w:cs="Times New Roman"/>
                <w:sz w:val="28"/>
                <w:szCs w:val="28"/>
                <w:lang w:eastAsia="ru-RU"/>
              </w:rPr>
            </w:pPr>
          </w:p>
        </w:tc>
        <w:tc>
          <w:tcPr>
            <w:tcW w:w="1275" w:type="dxa"/>
            <w:shd w:val="clear" w:color="auto" w:fill="FFFFFF"/>
            <w:tcMar>
              <w:top w:w="0" w:type="dxa"/>
              <w:left w:w="115" w:type="dxa"/>
              <w:bottom w:w="0" w:type="dxa"/>
              <w:right w:w="115" w:type="dxa"/>
            </w:tcMar>
            <w:textDirection w:val="btLr"/>
            <w:vAlign w:val="center"/>
            <w:hideMark/>
          </w:tcPr>
          <w:p w:rsidR="00C86FB1" w:rsidRPr="00C86FB1" w:rsidRDefault="005A3AF9" w:rsidP="005A3AF9">
            <w:pPr>
              <w:spacing w:after="0" w:line="360" w:lineRule="auto"/>
              <w:ind w:left="113" w:right="11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лица, направившего уведомление</w:t>
            </w:r>
          </w:p>
        </w:tc>
        <w:tc>
          <w:tcPr>
            <w:tcW w:w="1275" w:type="dxa"/>
            <w:shd w:val="clear" w:color="auto" w:fill="FFFFFF"/>
            <w:textDirection w:val="btLr"/>
          </w:tcPr>
          <w:p w:rsidR="005A3AF9" w:rsidRDefault="005A3AF9" w:rsidP="005A3AF9">
            <w:pPr>
              <w:spacing w:after="0" w:line="360" w:lineRule="auto"/>
              <w:ind w:left="113" w:right="11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лица,  принявшего уведомление</w:t>
            </w:r>
          </w:p>
        </w:tc>
      </w:tr>
      <w:tr w:rsidR="005A3AF9" w:rsidRPr="00C86FB1" w:rsidTr="005726BC">
        <w:trPr>
          <w:tblCellSpacing w:w="0" w:type="dxa"/>
        </w:trPr>
        <w:tc>
          <w:tcPr>
            <w:tcW w:w="1089" w:type="dxa"/>
            <w:shd w:val="clear" w:color="auto" w:fill="FFFFFF"/>
            <w:tcMar>
              <w:top w:w="0" w:type="dxa"/>
              <w:left w:w="115" w:type="dxa"/>
              <w:bottom w:w="0" w:type="dxa"/>
              <w:right w:w="115" w:type="dxa"/>
            </w:tcMar>
            <w:vAlign w:val="cente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1</w:t>
            </w:r>
          </w:p>
        </w:tc>
        <w:tc>
          <w:tcPr>
            <w:tcW w:w="1180" w:type="dxa"/>
            <w:shd w:val="clear" w:color="auto" w:fill="FFFFFF"/>
            <w:tcMar>
              <w:top w:w="0" w:type="dxa"/>
              <w:left w:w="115" w:type="dxa"/>
              <w:bottom w:w="0" w:type="dxa"/>
              <w:right w:w="115" w:type="dxa"/>
            </w:tcMar>
            <w:vAlign w:val="cente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2</w:t>
            </w:r>
          </w:p>
        </w:tc>
        <w:tc>
          <w:tcPr>
            <w:tcW w:w="1276" w:type="dxa"/>
            <w:shd w:val="clear" w:color="auto" w:fill="FFFFFF"/>
            <w:tcMar>
              <w:top w:w="0" w:type="dxa"/>
              <w:left w:w="115" w:type="dxa"/>
              <w:bottom w:w="0" w:type="dxa"/>
              <w:right w:w="115" w:type="dxa"/>
            </w:tcMar>
            <w:vAlign w:val="cente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3</w:t>
            </w:r>
          </w:p>
        </w:tc>
        <w:tc>
          <w:tcPr>
            <w:tcW w:w="850" w:type="dxa"/>
            <w:shd w:val="clear" w:color="auto" w:fill="FFFFFF"/>
            <w:tcMar>
              <w:top w:w="0" w:type="dxa"/>
              <w:left w:w="115" w:type="dxa"/>
              <w:bottom w:w="0" w:type="dxa"/>
              <w:right w:w="115" w:type="dxa"/>
            </w:tcMar>
            <w:vAlign w:val="cente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4</w:t>
            </w:r>
          </w:p>
        </w:tc>
        <w:tc>
          <w:tcPr>
            <w:tcW w:w="1276" w:type="dxa"/>
            <w:shd w:val="clear" w:color="auto" w:fill="FFFFFF"/>
            <w:tcMar>
              <w:top w:w="0" w:type="dxa"/>
              <w:left w:w="115" w:type="dxa"/>
              <w:bottom w:w="0" w:type="dxa"/>
              <w:right w:w="115" w:type="dxa"/>
            </w:tcMar>
            <w:vAlign w:val="cente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5</w:t>
            </w:r>
          </w:p>
        </w:tc>
        <w:tc>
          <w:tcPr>
            <w:tcW w:w="1417" w:type="dxa"/>
            <w:shd w:val="clear" w:color="auto" w:fill="FFFFFF"/>
            <w:tcMar>
              <w:top w:w="0" w:type="dxa"/>
              <w:left w:w="115" w:type="dxa"/>
              <w:bottom w:w="0" w:type="dxa"/>
              <w:right w:w="115" w:type="dxa"/>
            </w:tcMar>
            <w:vAlign w:val="cente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6</w:t>
            </w:r>
          </w:p>
        </w:tc>
        <w:tc>
          <w:tcPr>
            <w:tcW w:w="993" w:type="dxa"/>
            <w:shd w:val="clear" w:color="auto" w:fill="FFFFFF"/>
            <w:tcMar>
              <w:top w:w="0" w:type="dxa"/>
              <w:left w:w="115" w:type="dxa"/>
              <w:bottom w:w="0" w:type="dxa"/>
              <w:right w:w="115" w:type="dxa"/>
            </w:tcMar>
            <w:vAlign w:val="cente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7</w:t>
            </w:r>
          </w:p>
        </w:tc>
        <w:tc>
          <w:tcPr>
            <w:tcW w:w="1275" w:type="dxa"/>
            <w:shd w:val="clear" w:color="auto" w:fill="FFFFFF"/>
            <w:tcMar>
              <w:top w:w="0" w:type="dxa"/>
              <w:left w:w="115" w:type="dxa"/>
              <w:bottom w:w="0" w:type="dxa"/>
              <w:right w:w="115" w:type="dxa"/>
            </w:tcMar>
            <w:vAlign w:val="center"/>
            <w:hideMark/>
          </w:tcPr>
          <w:p w:rsidR="00C86FB1" w:rsidRPr="00C86FB1" w:rsidRDefault="005A3AF9" w:rsidP="005A3AF9">
            <w:pPr>
              <w:spacing w:after="0" w:line="360" w:lineRule="auto"/>
              <w:ind w:right="1122"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8</w:t>
            </w:r>
          </w:p>
        </w:tc>
        <w:tc>
          <w:tcPr>
            <w:tcW w:w="1275" w:type="dxa"/>
            <w:shd w:val="clear" w:color="auto" w:fill="FFFFFF"/>
          </w:tcPr>
          <w:p w:rsidR="005A3AF9" w:rsidRPr="00C86FB1" w:rsidRDefault="005A3AF9" w:rsidP="005A3AF9">
            <w:pPr>
              <w:spacing w:after="0" w:line="360" w:lineRule="auto"/>
              <w:ind w:right="1122" w:firstLine="709"/>
              <w:contextualSpacing/>
              <w:rPr>
                <w:rFonts w:ascii="Times New Roman" w:eastAsia="Times New Roman" w:hAnsi="Times New Roman" w:cs="Times New Roman"/>
                <w:color w:val="000000"/>
                <w:sz w:val="28"/>
                <w:szCs w:val="28"/>
                <w:lang w:eastAsia="ru-RU"/>
              </w:rPr>
            </w:pPr>
          </w:p>
        </w:tc>
      </w:tr>
      <w:tr w:rsidR="005A3AF9" w:rsidRPr="00C86FB1" w:rsidTr="005726BC">
        <w:trPr>
          <w:tblCellSpacing w:w="0" w:type="dxa"/>
        </w:trPr>
        <w:tc>
          <w:tcPr>
            <w:tcW w:w="1089" w:type="dxa"/>
            <w:shd w:val="clear" w:color="auto" w:fill="FFFFFF"/>
            <w:tcMar>
              <w:top w:w="0" w:type="dxa"/>
              <w:left w:w="115" w:type="dxa"/>
              <w:bottom w:w="0" w:type="dxa"/>
              <w:right w:w="115" w:type="dxa"/>
            </w:tcMar>
            <w:hideMark/>
          </w:tcPr>
          <w:p w:rsidR="00C86FB1" w:rsidRPr="00C86FB1" w:rsidRDefault="005A3AF9" w:rsidP="00C86FB1">
            <w:pPr>
              <w:spacing w:after="0" w:line="360" w:lineRule="auto"/>
              <w:ind w:firstLine="709"/>
              <w:contextualSpacing/>
              <w:rPr>
                <w:rFonts w:ascii="Times New Roman" w:eastAsia="Times New Roman" w:hAnsi="Times New Roman" w:cs="Times New Roman"/>
                <w:color w:val="000000"/>
                <w:sz w:val="28"/>
                <w:szCs w:val="28"/>
                <w:lang w:eastAsia="ru-RU"/>
              </w:rPr>
            </w:pPr>
            <w:r w:rsidRPr="00C86FB1">
              <w:rPr>
                <w:rFonts w:ascii="Times New Roman" w:eastAsia="Times New Roman" w:hAnsi="Times New Roman" w:cs="Times New Roman"/>
                <w:color w:val="000000"/>
                <w:sz w:val="28"/>
                <w:szCs w:val="28"/>
                <w:lang w:eastAsia="ru-RU"/>
              </w:rPr>
              <w:t>1.</w:t>
            </w:r>
          </w:p>
        </w:tc>
        <w:tc>
          <w:tcPr>
            <w:tcW w:w="1180" w:type="dxa"/>
            <w:shd w:val="clear" w:color="auto" w:fill="FFFFFF"/>
            <w:tcMar>
              <w:top w:w="0" w:type="dxa"/>
              <w:left w:w="115" w:type="dxa"/>
              <w:bottom w:w="0" w:type="dxa"/>
              <w:right w:w="115" w:type="dxa"/>
            </w:tcMar>
            <w:hideMark/>
          </w:tcPr>
          <w:p w:rsidR="00C86FB1" w:rsidRPr="00C86FB1" w:rsidRDefault="00C86FB1" w:rsidP="00C86FB1">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FFFFFF"/>
            <w:tcMar>
              <w:top w:w="0" w:type="dxa"/>
              <w:left w:w="115" w:type="dxa"/>
              <w:bottom w:w="0" w:type="dxa"/>
              <w:right w:w="115" w:type="dxa"/>
            </w:tcMar>
            <w:hideMark/>
          </w:tcPr>
          <w:p w:rsidR="00C86FB1" w:rsidRPr="00C86FB1" w:rsidRDefault="00C86FB1" w:rsidP="00C86FB1">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850" w:type="dxa"/>
            <w:shd w:val="clear" w:color="auto" w:fill="FFFFFF"/>
            <w:tcMar>
              <w:top w:w="0" w:type="dxa"/>
              <w:left w:w="115" w:type="dxa"/>
              <w:bottom w:w="0" w:type="dxa"/>
              <w:right w:w="115" w:type="dxa"/>
            </w:tcMar>
            <w:hideMark/>
          </w:tcPr>
          <w:p w:rsidR="00C86FB1" w:rsidRPr="00C86FB1" w:rsidRDefault="00C86FB1" w:rsidP="00C86FB1">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6" w:type="dxa"/>
            <w:shd w:val="clear" w:color="auto" w:fill="FFFFFF"/>
            <w:tcMar>
              <w:top w:w="0" w:type="dxa"/>
              <w:left w:w="115" w:type="dxa"/>
              <w:bottom w:w="0" w:type="dxa"/>
              <w:right w:w="115" w:type="dxa"/>
            </w:tcMar>
            <w:hideMark/>
          </w:tcPr>
          <w:p w:rsidR="00C86FB1" w:rsidRPr="00C86FB1" w:rsidRDefault="00C86FB1" w:rsidP="00C86FB1">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417" w:type="dxa"/>
            <w:shd w:val="clear" w:color="auto" w:fill="FFFFFF"/>
            <w:tcMar>
              <w:top w:w="0" w:type="dxa"/>
              <w:left w:w="115" w:type="dxa"/>
              <w:bottom w:w="0" w:type="dxa"/>
              <w:right w:w="115" w:type="dxa"/>
            </w:tcMar>
            <w:hideMark/>
          </w:tcPr>
          <w:p w:rsidR="00C86FB1" w:rsidRPr="00C86FB1" w:rsidRDefault="00C86FB1" w:rsidP="00C86FB1">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993" w:type="dxa"/>
            <w:shd w:val="clear" w:color="auto" w:fill="FFFFFF"/>
            <w:tcMar>
              <w:top w:w="0" w:type="dxa"/>
              <w:left w:w="115" w:type="dxa"/>
              <w:bottom w:w="0" w:type="dxa"/>
              <w:right w:w="115" w:type="dxa"/>
            </w:tcMar>
            <w:hideMark/>
          </w:tcPr>
          <w:p w:rsidR="00C86FB1" w:rsidRPr="00C86FB1" w:rsidRDefault="00C86FB1" w:rsidP="00C86FB1">
            <w:pPr>
              <w:spacing w:after="0" w:line="360" w:lineRule="auto"/>
              <w:ind w:firstLine="709"/>
              <w:contextualSpacing/>
              <w:rPr>
                <w:rFonts w:ascii="Times New Roman" w:eastAsia="Times New Roman" w:hAnsi="Times New Roman" w:cs="Times New Roman"/>
                <w:color w:val="000000"/>
                <w:sz w:val="28"/>
                <w:szCs w:val="28"/>
                <w:lang w:eastAsia="ru-RU"/>
              </w:rPr>
            </w:pPr>
          </w:p>
        </w:tc>
        <w:tc>
          <w:tcPr>
            <w:tcW w:w="1275" w:type="dxa"/>
            <w:shd w:val="clear" w:color="auto" w:fill="FFFFFF"/>
            <w:tcMar>
              <w:top w:w="0" w:type="dxa"/>
              <w:left w:w="115" w:type="dxa"/>
              <w:bottom w:w="0" w:type="dxa"/>
              <w:right w:w="115" w:type="dxa"/>
            </w:tcMar>
            <w:hideMark/>
          </w:tcPr>
          <w:p w:rsidR="00C86FB1" w:rsidRPr="00C86FB1" w:rsidRDefault="00C86FB1" w:rsidP="005A3AF9">
            <w:pPr>
              <w:spacing w:after="0" w:line="360" w:lineRule="auto"/>
              <w:ind w:right="1122" w:firstLine="709"/>
              <w:contextualSpacing/>
              <w:rPr>
                <w:rFonts w:ascii="Times New Roman" w:eastAsia="Times New Roman" w:hAnsi="Times New Roman" w:cs="Times New Roman"/>
                <w:color w:val="000000"/>
                <w:sz w:val="28"/>
                <w:szCs w:val="28"/>
                <w:lang w:eastAsia="ru-RU"/>
              </w:rPr>
            </w:pPr>
          </w:p>
        </w:tc>
        <w:tc>
          <w:tcPr>
            <w:tcW w:w="1275" w:type="dxa"/>
            <w:shd w:val="clear" w:color="auto" w:fill="FFFFFF"/>
          </w:tcPr>
          <w:p w:rsidR="005A3AF9" w:rsidRPr="00C86FB1" w:rsidRDefault="005A3AF9" w:rsidP="005A3AF9">
            <w:pPr>
              <w:spacing w:after="0" w:line="360" w:lineRule="auto"/>
              <w:ind w:right="1122" w:firstLine="709"/>
              <w:contextualSpacing/>
              <w:rPr>
                <w:rFonts w:ascii="Times New Roman" w:eastAsia="Times New Roman" w:hAnsi="Times New Roman" w:cs="Times New Roman"/>
                <w:color w:val="000000"/>
                <w:sz w:val="28"/>
                <w:szCs w:val="28"/>
                <w:lang w:eastAsia="ru-RU"/>
              </w:rPr>
            </w:pPr>
          </w:p>
        </w:tc>
      </w:tr>
    </w:tbl>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C86FB1" w:rsidRPr="00C86FB1" w:rsidRDefault="00C86FB1" w:rsidP="00C86FB1">
      <w:pPr>
        <w:shd w:val="clear" w:color="auto" w:fill="FFFFFF"/>
        <w:spacing w:after="0" w:line="360" w:lineRule="auto"/>
        <w:ind w:firstLine="709"/>
        <w:contextualSpacing/>
        <w:rPr>
          <w:rFonts w:ascii="Times New Roman" w:eastAsia="Times New Roman" w:hAnsi="Times New Roman" w:cs="Times New Roman"/>
          <w:color w:val="000000"/>
          <w:sz w:val="28"/>
          <w:szCs w:val="28"/>
          <w:lang w:eastAsia="ru-RU"/>
        </w:rPr>
      </w:pPr>
    </w:p>
    <w:p w:rsidR="00DC7789" w:rsidRPr="00C86FB1" w:rsidRDefault="00DC7789" w:rsidP="00C86FB1">
      <w:pPr>
        <w:spacing w:after="0" w:line="360" w:lineRule="auto"/>
        <w:ind w:firstLine="709"/>
        <w:contextualSpacing/>
        <w:rPr>
          <w:rFonts w:ascii="Times New Roman" w:hAnsi="Times New Roman" w:cs="Times New Roman"/>
          <w:sz w:val="28"/>
          <w:szCs w:val="28"/>
        </w:rPr>
      </w:pPr>
    </w:p>
    <w:sectPr w:rsidR="00DC7789" w:rsidRPr="00C86FB1" w:rsidSect="00DC7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9A0"/>
    <w:multiLevelType w:val="multilevel"/>
    <w:tmpl w:val="341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AED"/>
    <w:multiLevelType w:val="multilevel"/>
    <w:tmpl w:val="4410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C6AE1"/>
    <w:multiLevelType w:val="multilevel"/>
    <w:tmpl w:val="FFC8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B37E7"/>
    <w:multiLevelType w:val="multilevel"/>
    <w:tmpl w:val="C6C2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B0B5B"/>
    <w:multiLevelType w:val="multilevel"/>
    <w:tmpl w:val="987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FB1"/>
    <w:rsid w:val="00231B97"/>
    <w:rsid w:val="00232BAC"/>
    <w:rsid w:val="002E749D"/>
    <w:rsid w:val="005726BC"/>
    <w:rsid w:val="00594856"/>
    <w:rsid w:val="005A3AF9"/>
    <w:rsid w:val="00637B87"/>
    <w:rsid w:val="008271F1"/>
    <w:rsid w:val="009F7848"/>
    <w:rsid w:val="00C86FB1"/>
    <w:rsid w:val="00D42354"/>
    <w:rsid w:val="00DC7789"/>
    <w:rsid w:val="00F473F3"/>
    <w:rsid w:val="00F97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6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6FB1"/>
    <w:rPr>
      <w:color w:val="0000FF"/>
      <w:u w:val="single"/>
    </w:rPr>
  </w:style>
</w:styles>
</file>

<file path=word/webSettings.xml><?xml version="1.0" encoding="utf-8"?>
<w:webSettings xmlns:r="http://schemas.openxmlformats.org/officeDocument/2006/relationships" xmlns:w="http://schemas.openxmlformats.org/wordprocessingml/2006/main">
  <w:divs>
    <w:div w:id="3208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13"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3" Type="http://schemas.openxmlformats.org/officeDocument/2006/relationships/settings" Target="settings.xml"/><Relationship Id="rId7"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12"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11"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5"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15"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10"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4" Type="http://schemas.openxmlformats.org/officeDocument/2006/relationships/webSettings" Target="webSettings.xml"/><Relationship Id="rId9"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 Id="rId14" Type="http://schemas.openxmlformats.org/officeDocument/2006/relationships/hyperlink" Target="https://docviewer.yandex.ru/view/156869152/?*=m9zwcLAixYAHdixvVp24OMHvVfl7InVybCI6InlhLWJyb3dzZXI6Ly80RFQxdVhFUFJySlJYbFVGb2V3cnVCbHVteEo2MzlhYlAtcnFxVmpJR3Y1UnBXWEdSdjN0MEVTc2NHMXNTSGZRUGZaOU9vT0tORU1OOTVmU0tVVWpMbW0yczl4ZG1qYVkyZkh2aHM2cEppNnF2R09HeS0xaWNkNU1pWEJwZEtXTGtLbDc0TnRwVlRQeS16c2JwNVVsMVE9PT9zaWduPXJ0ajZSTW96cUZ5OUlLdHlDVERFS2ZiODRRYTFJbmFXYXM0a2JVOXN3STA9IiwidGl0bGUiOiLQotC40L%2FQvtCy0LDRjyDRhNC%2B0YDQvNCwINC%2F0L7Qu9C%2B0LbQtdC90LjRjyDQvtCxINGD0LLQtdC0LiDQviDRhNCw0LrRgtCw0YUg0YHQutC70L7QvdC10L3QuNGPINC6INC60L7RgNGA0YPQv9GG0LjQuC5kb2N4IiwidWlkIjoiMTU2ODY5MTUyIiwieXUiOiI4NzgwNDI1MTQxNTAyMDg4MjM3Iiwibm9pZnJhbWUiOmZhbHNlLCJ0cyI6MTUxNjA5Mjk5MTgxNX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2018-09-28T06:10:00Z</cp:lastPrinted>
  <dcterms:created xsi:type="dcterms:W3CDTF">2018-01-16T08:38:00Z</dcterms:created>
  <dcterms:modified xsi:type="dcterms:W3CDTF">2018-09-28T06:12:00Z</dcterms:modified>
</cp:coreProperties>
</file>