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67" w:rsidRDefault="00134036" w:rsidP="001340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8A4ACF">
        <w:rPr>
          <w:rFonts w:ascii="Times New Roman" w:hAnsi="Times New Roman" w:cs="Times New Roman"/>
          <w:sz w:val="28"/>
          <w:szCs w:val="28"/>
        </w:rPr>
        <w:t>выполнении плана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в БУ СО ВО "Тотемский центр помощи детям, оставшимся без попечения родителей"</w:t>
      </w:r>
    </w:p>
    <w:p w:rsidR="00134036" w:rsidRDefault="00CC4BDB" w:rsidP="001340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</w:t>
      </w:r>
      <w:r w:rsidR="00134036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F02297">
        <w:rPr>
          <w:rFonts w:ascii="Times New Roman" w:hAnsi="Times New Roman" w:cs="Times New Roman"/>
          <w:sz w:val="28"/>
          <w:szCs w:val="28"/>
        </w:rPr>
        <w:t>2</w:t>
      </w:r>
      <w:r w:rsidR="0013403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1483" w:type="dxa"/>
        <w:tblInd w:w="-1452" w:type="dxa"/>
        <w:tblLook w:val="04A0" w:firstRow="1" w:lastRow="0" w:firstColumn="1" w:lastColumn="0" w:noHBand="0" w:noVBand="1"/>
      </w:tblPr>
      <w:tblGrid>
        <w:gridCol w:w="851"/>
        <w:gridCol w:w="3261"/>
        <w:gridCol w:w="7371"/>
      </w:tblGrid>
      <w:tr w:rsidR="00134036" w:rsidRPr="00134036" w:rsidTr="000F6611">
        <w:trPr>
          <w:trHeight w:val="2368"/>
        </w:trPr>
        <w:tc>
          <w:tcPr>
            <w:tcW w:w="851" w:type="dxa"/>
          </w:tcPr>
          <w:p w:rsidR="00134036" w:rsidRPr="00A27DCC" w:rsidRDefault="00134036" w:rsidP="001340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DC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27DC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27DC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261" w:type="dxa"/>
          </w:tcPr>
          <w:p w:rsidR="00134036" w:rsidRPr="00A04502" w:rsidRDefault="00134036" w:rsidP="00134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5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 по плану противодействия коррупции</w:t>
            </w:r>
          </w:p>
        </w:tc>
        <w:tc>
          <w:tcPr>
            <w:tcW w:w="7371" w:type="dxa"/>
          </w:tcPr>
          <w:p w:rsidR="00134036" w:rsidRPr="00A04502" w:rsidRDefault="00134036" w:rsidP="00134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о выполненных в отчетном квартале мероприятиях, предусмотренных планом противодействия коррупции, с указанием конкретных достигнутых результатов, в том числе темам мероприятий, целевой аудитории, с которой мероприятие проведено, формата и даты проведения мероприятий, а также подготовленных материалах антикоррупционного характера  </w:t>
            </w:r>
          </w:p>
        </w:tc>
      </w:tr>
      <w:tr w:rsidR="00F02297" w:rsidRPr="00134036" w:rsidTr="000F6611">
        <w:trPr>
          <w:trHeight w:val="828"/>
        </w:trPr>
        <w:tc>
          <w:tcPr>
            <w:tcW w:w="851" w:type="dxa"/>
          </w:tcPr>
          <w:p w:rsidR="00F02297" w:rsidRPr="00A27DCC" w:rsidRDefault="00F02297" w:rsidP="00134036">
            <w:pPr>
              <w:jc w:val="center"/>
              <w:rPr>
                <w:rFonts w:ascii="Times New Roman" w:hAnsi="Times New Roman" w:cs="Times New Roman"/>
              </w:rPr>
            </w:pPr>
            <w:r w:rsidRPr="00A27D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F02297" w:rsidRPr="000F6611" w:rsidRDefault="00F02297" w:rsidP="00F0229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6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Заседание комиссии по противодействию коррупции</w:t>
            </w:r>
          </w:p>
        </w:tc>
        <w:tc>
          <w:tcPr>
            <w:tcW w:w="7371" w:type="dxa"/>
          </w:tcPr>
          <w:p w:rsidR="00F02297" w:rsidRPr="000F6611" w:rsidRDefault="00F02297" w:rsidP="00C46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11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проведено </w:t>
            </w:r>
            <w:r w:rsidR="00C467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F66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4BDB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Pr="000F6611">
              <w:rPr>
                <w:rFonts w:ascii="Times New Roman" w:hAnsi="Times New Roman" w:cs="Times New Roman"/>
                <w:sz w:val="20"/>
                <w:szCs w:val="20"/>
              </w:rPr>
              <w:t xml:space="preserve"> 2022 года</w:t>
            </w:r>
          </w:p>
        </w:tc>
      </w:tr>
      <w:tr w:rsidR="00D30406" w:rsidRPr="00134036" w:rsidTr="000F6611">
        <w:trPr>
          <w:trHeight w:val="1154"/>
        </w:trPr>
        <w:tc>
          <w:tcPr>
            <w:tcW w:w="851" w:type="dxa"/>
          </w:tcPr>
          <w:p w:rsidR="00D30406" w:rsidRPr="00A27DCC" w:rsidRDefault="00CC4BDB" w:rsidP="00074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D30406" w:rsidRPr="00D30406" w:rsidRDefault="00D30406" w:rsidP="00F02297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4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Обновление стенда с антикоррупционной информацией, размещение актуальной информации на сайте Учреждения</w:t>
            </w:r>
          </w:p>
        </w:tc>
        <w:tc>
          <w:tcPr>
            <w:tcW w:w="7371" w:type="dxa"/>
          </w:tcPr>
          <w:p w:rsidR="00D30406" w:rsidRPr="00D30406" w:rsidRDefault="00D30406" w:rsidP="00CC4BD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Добавлена памятка: «</w:t>
            </w:r>
            <w:r w:rsidR="00CC4BDB">
              <w:rPr>
                <w:rFonts w:ascii="Times New Roman" w:hAnsi="Times New Roman" w:cs="Times New Roman"/>
                <w:sz w:val="20"/>
                <w:szCs w:val="20"/>
              </w:rPr>
              <w:t>Памятка о том, что нужно знать о коррупции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30406" w:rsidRPr="00134036" w:rsidTr="000F6611">
        <w:trPr>
          <w:trHeight w:val="1154"/>
        </w:trPr>
        <w:tc>
          <w:tcPr>
            <w:tcW w:w="851" w:type="dxa"/>
          </w:tcPr>
          <w:p w:rsidR="00D30406" w:rsidRDefault="00CC4BDB" w:rsidP="00074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D30406" w:rsidRPr="000F6611" w:rsidRDefault="00D30406" w:rsidP="000F661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66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Ознакомление работников и БУ  с нормативными </w:t>
            </w:r>
            <w:proofErr w:type="gramStart"/>
            <w:r w:rsidRPr="000F66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документами</w:t>
            </w:r>
            <w:proofErr w:type="gramEnd"/>
            <w:r w:rsidRPr="000F66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регламентирующими вопросы коррупции, с одновременным разъяснением положений указанных документов.</w:t>
            </w:r>
          </w:p>
        </w:tc>
        <w:tc>
          <w:tcPr>
            <w:tcW w:w="7371" w:type="dxa"/>
          </w:tcPr>
          <w:p w:rsidR="00D30406" w:rsidRPr="000F6611" w:rsidRDefault="00D30406" w:rsidP="00F0229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611">
              <w:rPr>
                <w:rFonts w:ascii="Times New Roman" w:hAnsi="Times New Roman" w:cs="Times New Roman"/>
                <w:sz w:val="20"/>
                <w:szCs w:val="20"/>
              </w:rPr>
              <w:t xml:space="preserve">Все, вновь принимаемые работники, проходят </w:t>
            </w:r>
            <w:proofErr w:type="gramStart"/>
            <w:r w:rsidRPr="000F6611">
              <w:rPr>
                <w:rFonts w:ascii="Times New Roman" w:hAnsi="Times New Roman" w:cs="Times New Roman"/>
                <w:sz w:val="20"/>
                <w:szCs w:val="20"/>
              </w:rPr>
              <w:t>обучение по вопросам</w:t>
            </w:r>
            <w:proofErr w:type="gramEnd"/>
            <w:r w:rsidRPr="000F6611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профилактики и противодействия коррупции и расписываются в журнале регистрации обучения работников.</w:t>
            </w:r>
          </w:p>
        </w:tc>
      </w:tr>
      <w:tr w:rsidR="00D30406" w:rsidRPr="00134036" w:rsidTr="000F6611">
        <w:trPr>
          <w:trHeight w:val="1154"/>
        </w:trPr>
        <w:tc>
          <w:tcPr>
            <w:tcW w:w="851" w:type="dxa"/>
          </w:tcPr>
          <w:p w:rsidR="00D30406" w:rsidRPr="00A27DCC" w:rsidRDefault="00CC4BDB" w:rsidP="00074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D30406" w:rsidRPr="00AE6015" w:rsidRDefault="00D30406" w:rsidP="000F661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E60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обучающих мероприятий по вопросам коррупции на совещаниях и общих собраниях работников учреждения и информирование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конфликтов интересов, обязанности об уведомлении руководителя об обращениях в целях склонения к совершению коррупционных правонарушений.</w:t>
            </w:r>
            <w:proofErr w:type="gramEnd"/>
          </w:p>
        </w:tc>
        <w:tc>
          <w:tcPr>
            <w:tcW w:w="7371" w:type="dxa"/>
          </w:tcPr>
          <w:p w:rsidR="00D30406" w:rsidRPr="000F6611" w:rsidRDefault="00D30406" w:rsidP="00C467F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обучение и тестирование  работников </w:t>
            </w:r>
            <w:r w:rsidR="00C467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bookmarkStart w:id="0" w:name="_GoBack"/>
            <w:bookmarkEnd w:id="0"/>
            <w:r w:rsidR="00CC4BDB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 г. по теме: </w:t>
            </w:r>
            <w:r w:rsidR="00CC4BDB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CC4BDB" w:rsidRPr="00CC4BDB">
              <w:rPr>
                <w:rFonts w:ascii="Times New Roman" w:hAnsi="Times New Roman" w:cs="Times New Roman"/>
                <w:sz w:val="20"/>
                <w:szCs w:val="20"/>
              </w:rPr>
              <w:t>снов</w:t>
            </w:r>
            <w:r w:rsidR="00CC4BD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CC4BDB" w:rsidRPr="00CC4BDB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 Российской Федерации о противодействии коррупции</w:t>
            </w:r>
            <w:r w:rsidR="00CC4BD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30406" w:rsidRPr="00134036" w:rsidTr="000F6611">
        <w:trPr>
          <w:trHeight w:val="1845"/>
        </w:trPr>
        <w:tc>
          <w:tcPr>
            <w:tcW w:w="851" w:type="dxa"/>
          </w:tcPr>
          <w:p w:rsidR="00D30406" w:rsidRPr="00A27DCC" w:rsidRDefault="00CC4BDB" w:rsidP="00074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D30406" w:rsidRPr="000F6611" w:rsidRDefault="00D30406" w:rsidP="000F6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6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Осуществлять контроль  в Учреждении за соблюдением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7371" w:type="dxa"/>
          </w:tcPr>
          <w:p w:rsidR="00D30406" w:rsidRPr="000F6611" w:rsidRDefault="00D30406" w:rsidP="00842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661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F6611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Федерального закона от 05.04.2013 года № 44-ФЗ осуществляется на постоянной основе. Контроль проводит директор Абанина О.А.</w:t>
            </w:r>
          </w:p>
        </w:tc>
      </w:tr>
      <w:tr w:rsidR="00D30406" w:rsidRPr="00134036" w:rsidTr="000F6611">
        <w:trPr>
          <w:trHeight w:val="1703"/>
        </w:trPr>
        <w:tc>
          <w:tcPr>
            <w:tcW w:w="851" w:type="dxa"/>
          </w:tcPr>
          <w:p w:rsidR="00D30406" w:rsidRPr="00A27DCC" w:rsidRDefault="00CC4BDB" w:rsidP="00074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261" w:type="dxa"/>
          </w:tcPr>
          <w:p w:rsidR="00D30406" w:rsidRPr="000F6611" w:rsidRDefault="00D30406" w:rsidP="000F6611">
            <w:pPr>
              <w:spacing w:line="274" w:lineRule="exact"/>
              <w:ind w:left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66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обязательной процедуры анализа среднерыночных цен при организации закупок, товаров, работ, услуг для нужд Учреждения</w:t>
            </w:r>
          </w:p>
        </w:tc>
        <w:tc>
          <w:tcPr>
            <w:tcW w:w="7371" w:type="dxa"/>
          </w:tcPr>
          <w:p w:rsidR="00D30406" w:rsidRPr="000F6611" w:rsidRDefault="00D30406" w:rsidP="00134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11">
              <w:rPr>
                <w:rFonts w:ascii="Times New Roman" w:hAnsi="Times New Roman" w:cs="Times New Roman"/>
                <w:sz w:val="20"/>
                <w:szCs w:val="20"/>
              </w:rPr>
              <w:t xml:space="preserve">Анализ среднерыночных цен проводится заместителем директора по АХР </w:t>
            </w:r>
            <w:proofErr w:type="spellStart"/>
            <w:r w:rsidRPr="000F6611">
              <w:rPr>
                <w:rFonts w:ascii="Times New Roman" w:hAnsi="Times New Roman" w:cs="Times New Roman"/>
                <w:sz w:val="20"/>
                <w:szCs w:val="20"/>
              </w:rPr>
              <w:t>Анфаловым</w:t>
            </w:r>
            <w:proofErr w:type="spellEnd"/>
            <w:r w:rsidRPr="000F6611">
              <w:rPr>
                <w:rFonts w:ascii="Times New Roman" w:hAnsi="Times New Roman" w:cs="Times New Roman"/>
                <w:sz w:val="20"/>
                <w:szCs w:val="20"/>
              </w:rPr>
              <w:t xml:space="preserve"> А.П. по мере необходимости закупки товаров.</w:t>
            </w:r>
          </w:p>
        </w:tc>
      </w:tr>
      <w:tr w:rsidR="00D30406" w:rsidRPr="00134036" w:rsidTr="000F6611">
        <w:trPr>
          <w:trHeight w:val="1118"/>
        </w:trPr>
        <w:tc>
          <w:tcPr>
            <w:tcW w:w="851" w:type="dxa"/>
          </w:tcPr>
          <w:p w:rsidR="00D30406" w:rsidRPr="00A27DCC" w:rsidRDefault="00CC4BDB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:rsidR="00D30406" w:rsidRPr="000F6611" w:rsidRDefault="00D30406" w:rsidP="000F6611">
            <w:pPr>
              <w:spacing w:line="264" w:lineRule="exact"/>
              <w:ind w:left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66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0F66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0F66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целевым использованием бюджетных средств.</w:t>
            </w:r>
          </w:p>
        </w:tc>
        <w:tc>
          <w:tcPr>
            <w:tcW w:w="7371" w:type="dxa"/>
          </w:tcPr>
          <w:p w:rsidR="00D30406" w:rsidRPr="000F6611" w:rsidRDefault="00D30406" w:rsidP="00134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6611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F6611">
              <w:rPr>
                <w:rFonts w:ascii="Times New Roman" w:hAnsi="Times New Roman" w:cs="Times New Roman"/>
                <w:sz w:val="20"/>
                <w:szCs w:val="20"/>
              </w:rPr>
              <w:t xml:space="preserve"> целевым использованием бюджет средств  ведет директор Абанина О.А.</w:t>
            </w:r>
          </w:p>
        </w:tc>
      </w:tr>
    </w:tbl>
    <w:p w:rsidR="00A27DCC" w:rsidRPr="00134036" w:rsidRDefault="00A27DCC" w:rsidP="00A04502">
      <w:pPr>
        <w:rPr>
          <w:rFonts w:ascii="Times New Roman" w:hAnsi="Times New Roman" w:cs="Times New Roman"/>
          <w:sz w:val="24"/>
          <w:szCs w:val="24"/>
        </w:rPr>
      </w:pPr>
    </w:p>
    <w:sectPr w:rsidR="00A27DCC" w:rsidRPr="00134036" w:rsidSect="0040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4036"/>
    <w:rsid w:val="000428D1"/>
    <w:rsid w:val="000F6611"/>
    <w:rsid w:val="00134036"/>
    <w:rsid w:val="00402D67"/>
    <w:rsid w:val="00566CB4"/>
    <w:rsid w:val="00694EFB"/>
    <w:rsid w:val="00842E04"/>
    <w:rsid w:val="008A4ACF"/>
    <w:rsid w:val="009577B4"/>
    <w:rsid w:val="00A04502"/>
    <w:rsid w:val="00A27DCC"/>
    <w:rsid w:val="00AE6015"/>
    <w:rsid w:val="00C467F6"/>
    <w:rsid w:val="00C95489"/>
    <w:rsid w:val="00CC4BDB"/>
    <w:rsid w:val="00D30406"/>
    <w:rsid w:val="00E0714D"/>
    <w:rsid w:val="00E95016"/>
    <w:rsid w:val="00EE40AF"/>
    <w:rsid w:val="00F02297"/>
    <w:rsid w:val="00F61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USER</cp:lastModifiedBy>
  <cp:revision>7</cp:revision>
  <cp:lastPrinted>2022-08-17T08:30:00Z</cp:lastPrinted>
  <dcterms:created xsi:type="dcterms:W3CDTF">2022-08-22T06:56:00Z</dcterms:created>
  <dcterms:modified xsi:type="dcterms:W3CDTF">2022-09-15T20:37:00Z</dcterms:modified>
</cp:coreProperties>
</file>