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FC" w:rsidRPr="00BB3DE6" w:rsidRDefault="00356E58" w:rsidP="000D59DA">
      <w:pPr>
        <w:tabs>
          <w:tab w:val="center" w:pos="2304"/>
          <w:tab w:val="center" w:pos="6139"/>
        </w:tabs>
        <w:spacing w:after="0" w:line="240" w:lineRule="auto"/>
        <w:ind w:left="0" w:right="0" w:firstLine="2302"/>
        <w:jc w:val="right"/>
        <w:rPr>
          <w:sz w:val="28"/>
          <w:szCs w:val="28"/>
        </w:rPr>
      </w:pPr>
      <w:r w:rsidRPr="00BB3DE6">
        <w:rPr>
          <w:sz w:val="28"/>
          <w:szCs w:val="28"/>
        </w:rPr>
        <w:tab/>
      </w:r>
      <w:r w:rsidR="00BB3DE6" w:rsidRPr="00BB3DE6">
        <w:rPr>
          <w:sz w:val="28"/>
          <w:szCs w:val="28"/>
        </w:rPr>
        <w:t>УТВЕРЖДАЮ</w:t>
      </w:r>
    </w:p>
    <w:p w:rsidR="00BB3DE6" w:rsidRPr="00BB3DE6" w:rsidRDefault="00BB3DE6" w:rsidP="000D59DA">
      <w:pPr>
        <w:tabs>
          <w:tab w:val="center" w:pos="2304"/>
          <w:tab w:val="center" w:pos="6139"/>
        </w:tabs>
        <w:spacing w:after="0" w:line="240" w:lineRule="auto"/>
        <w:ind w:left="0" w:right="0" w:firstLine="2302"/>
        <w:jc w:val="right"/>
        <w:rPr>
          <w:sz w:val="28"/>
          <w:szCs w:val="28"/>
        </w:rPr>
      </w:pPr>
      <w:r w:rsidRPr="00BB3DE6">
        <w:rPr>
          <w:sz w:val="28"/>
          <w:szCs w:val="28"/>
        </w:rPr>
        <w:t>Директор БУ СО ВО «Тотемский центр помощи детям, оставшимся без попечения родителей»</w:t>
      </w:r>
    </w:p>
    <w:p w:rsidR="00BB3DE6" w:rsidRPr="00BB3DE6" w:rsidRDefault="00BB3DE6" w:rsidP="000D59DA">
      <w:pPr>
        <w:tabs>
          <w:tab w:val="center" w:pos="2304"/>
          <w:tab w:val="center" w:pos="6139"/>
        </w:tabs>
        <w:spacing w:after="0" w:line="240" w:lineRule="auto"/>
        <w:ind w:left="0" w:right="0" w:firstLine="2302"/>
        <w:jc w:val="right"/>
        <w:rPr>
          <w:sz w:val="28"/>
          <w:szCs w:val="28"/>
        </w:rPr>
      </w:pPr>
      <w:r w:rsidRPr="00BB3DE6">
        <w:rPr>
          <w:sz w:val="28"/>
          <w:szCs w:val="28"/>
        </w:rPr>
        <w:t>_________________ О.А.Абанина</w:t>
      </w:r>
    </w:p>
    <w:p w:rsidR="00BB3DE6" w:rsidRPr="00BB3DE6" w:rsidRDefault="00BB3DE6" w:rsidP="000D59DA">
      <w:pPr>
        <w:tabs>
          <w:tab w:val="center" w:pos="2304"/>
          <w:tab w:val="center" w:pos="6139"/>
        </w:tabs>
        <w:spacing w:after="0" w:line="240" w:lineRule="auto"/>
        <w:ind w:left="0" w:right="0" w:firstLine="2302"/>
        <w:jc w:val="right"/>
        <w:rPr>
          <w:sz w:val="28"/>
          <w:szCs w:val="28"/>
        </w:rPr>
      </w:pPr>
      <w:r w:rsidRPr="00BB3DE6">
        <w:rPr>
          <w:sz w:val="28"/>
          <w:szCs w:val="28"/>
        </w:rPr>
        <w:t>«29» декабря 2021 г.</w:t>
      </w:r>
    </w:p>
    <w:p w:rsidR="00BB3DE6" w:rsidRPr="00BB3DE6" w:rsidRDefault="00BB3DE6" w:rsidP="000D59DA">
      <w:pPr>
        <w:tabs>
          <w:tab w:val="center" w:pos="2304"/>
          <w:tab w:val="center" w:pos="6139"/>
        </w:tabs>
        <w:spacing w:after="0" w:line="240" w:lineRule="auto"/>
        <w:ind w:left="0" w:right="0" w:firstLine="2302"/>
        <w:jc w:val="center"/>
        <w:rPr>
          <w:sz w:val="28"/>
          <w:szCs w:val="28"/>
        </w:rPr>
      </w:pPr>
    </w:p>
    <w:p w:rsidR="003D27FC" w:rsidRPr="00BB3DE6" w:rsidRDefault="00356E58" w:rsidP="000D59DA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 w:rsidRPr="00BB3DE6">
        <w:rPr>
          <w:b/>
          <w:sz w:val="28"/>
          <w:szCs w:val="28"/>
        </w:rPr>
        <w:t>ПОЛОЖЕНИЕ</w:t>
      </w:r>
    </w:p>
    <w:p w:rsidR="003D27FC" w:rsidRDefault="000D59DA" w:rsidP="000D59DA">
      <w:pPr>
        <w:tabs>
          <w:tab w:val="center" w:pos="4406"/>
          <w:tab w:val="right" w:pos="8813"/>
        </w:tabs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56E58" w:rsidRPr="00BB3DE6">
        <w:rPr>
          <w:b/>
          <w:sz w:val="28"/>
          <w:szCs w:val="28"/>
        </w:rPr>
        <w:t>«О системе управления охраной труда»</w:t>
      </w:r>
      <w:r>
        <w:rPr>
          <w:b/>
          <w:sz w:val="28"/>
          <w:szCs w:val="28"/>
        </w:rPr>
        <w:tab/>
      </w:r>
    </w:p>
    <w:p w:rsidR="00BB3DE6" w:rsidRPr="00BB3DE6" w:rsidRDefault="00BB3DE6" w:rsidP="000D59DA">
      <w:pPr>
        <w:spacing w:after="0" w:line="240" w:lineRule="auto"/>
        <w:ind w:left="0" w:right="0" w:firstLine="2302"/>
        <w:jc w:val="center"/>
        <w:rPr>
          <w:b/>
          <w:sz w:val="28"/>
          <w:szCs w:val="28"/>
        </w:rPr>
      </w:pPr>
    </w:p>
    <w:p w:rsidR="003D27FC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Настоящее Положение разработано на основ</w:t>
      </w:r>
      <w:r w:rsidR="00BB3DE6">
        <w:rPr>
          <w:sz w:val="28"/>
          <w:szCs w:val="28"/>
        </w:rPr>
        <w:t>ании</w:t>
      </w:r>
      <w:r w:rsidRPr="00BB3DE6">
        <w:rPr>
          <w:sz w:val="28"/>
          <w:szCs w:val="28"/>
        </w:rPr>
        <w:t xml:space="preserve"> Трудового кодекса РФ, закона Российской Федерации ”06 образовании”, межгосударственного стандарта ГОСТ 12.0.230-2007 «Система стандартов безопасности труда. Система управления охраной труда. Общие требования», национального стандарта РФ ГОСТ Р 12.0.0072009 ”Система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совершенствованию“ и иных нормативно-правовых актов об охране труда.</w:t>
      </w:r>
    </w:p>
    <w:p w:rsidR="00BB3DE6" w:rsidRPr="00BB3DE6" w:rsidRDefault="00BB3DE6" w:rsidP="000D59DA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3D27FC" w:rsidRPr="00BB3DE6" w:rsidRDefault="00356E58" w:rsidP="000D59DA">
      <w:pPr>
        <w:spacing w:after="0" w:line="240" w:lineRule="auto"/>
        <w:ind w:left="0" w:right="0" w:firstLine="2302"/>
        <w:rPr>
          <w:b/>
          <w:sz w:val="28"/>
          <w:szCs w:val="28"/>
        </w:rPr>
      </w:pPr>
      <w:r w:rsidRPr="00BB3DE6">
        <w:rPr>
          <w:b/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1440" name="Picture 1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" name="Picture 14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b/>
          <w:sz w:val="28"/>
          <w:szCs w:val="28"/>
        </w:rPr>
        <w:t>1</w:t>
      </w:r>
      <w:r w:rsidRPr="00BB3DE6">
        <w:rPr>
          <w:sz w:val="28"/>
          <w:szCs w:val="28"/>
        </w:rPr>
        <w:t xml:space="preserve">. </w:t>
      </w:r>
      <w:r w:rsidRPr="00BB3DE6">
        <w:rPr>
          <w:b/>
          <w:sz w:val="28"/>
          <w:szCs w:val="28"/>
        </w:rPr>
        <w:t>Общие положения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1.1. Настоящее Положение устанавливает цели и принципы функционирования и последовательного совершенствования Системы управления охраной труда (далее </w:t>
      </w:r>
      <w:r w:rsidRPr="00BB3DE6">
        <w:rPr>
          <w:noProof/>
          <w:sz w:val="28"/>
          <w:szCs w:val="28"/>
        </w:rPr>
        <w:drawing>
          <wp:inline distT="0" distB="0" distL="0" distR="0">
            <wp:extent cx="219456" cy="67056"/>
            <wp:effectExtent l="0" t="0" r="0" b="0"/>
            <wp:docPr id="113916" name="Picture 113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16" name="Picture 1139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СУОТ), а также порядок проведения наиболее значимых мероприятий по улучшению условий и охраны труда в БУ СО ВО «</w:t>
      </w:r>
      <w:r w:rsidR="00BB3DE6">
        <w:rPr>
          <w:sz w:val="28"/>
          <w:szCs w:val="28"/>
        </w:rPr>
        <w:t>Тотемский</w:t>
      </w:r>
      <w:r w:rsidRPr="00BB3DE6">
        <w:rPr>
          <w:sz w:val="28"/>
          <w:szCs w:val="28"/>
        </w:rPr>
        <w:t xml:space="preserve"> центр помощи детям, остав</w:t>
      </w:r>
      <w:r w:rsidR="00BB3DE6">
        <w:rPr>
          <w:sz w:val="28"/>
          <w:szCs w:val="28"/>
        </w:rPr>
        <w:t>шимся без попечения родителей» (далее — Центр).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1443" name="Picture 1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" name="Picture 14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1.2 Система управления охраной труда - часть общей системы управления организации, обеспечивающая управление рисками в области охраны здоровья и безопасности труда, связанными с деятельностью организации.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1.3 Управление охраной труда осуществляется на основании Конституции РФ, Трудового кодекса РФ</w:t>
      </w:r>
      <w:r w:rsidR="00125E58">
        <w:rPr>
          <w:sz w:val="28"/>
          <w:szCs w:val="28"/>
        </w:rPr>
        <w:t xml:space="preserve">, закона Российской Федерации </w:t>
      </w:r>
      <w:r w:rsidRPr="00BB3DE6">
        <w:rPr>
          <w:sz w:val="28"/>
          <w:szCs w:val="28"/>
        </w:rPr>
        <w:t xml:space="preserve"> </w:t>
      </w:r>
      <w:r w:rsidR="00125E58">
        <w:rPr>
          <w:sz w:val="28"/>
          <w:szCs w:val="28"/>
        </w:rPr>
        <w:t>«Об образовании»</w:t>
      </w:r>
      <w:r w:rsidRPr="00BB3DE6">
        <w:rPr>
          <w:sz w:val="28"/>
          <w:szCs w:val="28"/>
        </w:rPr>
        <w:t xml:space="preserve"> и других нормативных правовых актов РФ и настоящего Положения.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1.4 Положение определяет порядок и структуру управления охраной труда,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7"/>
            <wp:effectExtent l="0" t="0" r="0" b="0"/>
            <wp:docPr id="1444" name="Picture 1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" name="Picture 14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обеспечением безопасности жизнедеятельности в образовательном учреждении, служит правовой и организационно-методической основой формирования управленческих структур, нормативных документов.</w:t>
      </w:r>
    </w:p>
    <w:p w:rsidR="003D27FC" w:rsidRDefault="00BB3DE6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356E58" w:rsidRPr="00BB3DE6">
        <w:rPr>
          <w:sz w:val="28"/>
          <w:szCs w:val="28"/>
        </w:rPr>
        <w:t>5. 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</w:t>
      </w:r>
      <w:r>
        <w:rPr>
          <w:sz w:val="28"/>
          <w:szCs w:val="28"/>
        </w:rPr>
        <w:t xml:space="preserve"> </w:t>
      </w:r>
      <w:r w:rsidR="00356E58" w:rsidRPr="00BB3DE6">
        <w:rPr>
          <w:sz w:val="28"/>
          <w:szCs w:val="28"/>
        </w:rPr>
        <w:t xml:space="preserve">социально-экономические, </w:t>
      </w:r>
      <w:r w:rsidR="00356E58" w:rsidRPr="00BB3DE6">
        <w:rPr>
          <w:sz w:val="28"/>
          <w:szCs w:val="28"/>
        </w:rPr>
        <w:lastRenderedPageBreak/>
        <w:t>организационно-техни</w:t>
      </w:r>
      <w:r>
        <w:rPr>
          <w:sz w:val="28"/>
          <w:szCs w:val="28"/>
        </w:rPr>
        <w:t>ческие, санитарно-гигиенические,</w:t>
      </w:r>
      <w:r w:rsidR="00356E58" w:rsidRPr="00BB3DE6">
        <w:rPr>
          <w:sz w:val="28"/>
          <w:szCs w:val="28"/>
        </w:rPr>
        <w:t xml:space="preserve"> лечебно-проф</w:t>
      </w:r>
      <w:r>
        <w:rPr>
          <w:sz w:val="28"/>
          <w:szCs w:val="28"/>
        </w:rPr>
        <w:t>илактические и иные мероприятия.</w:t>
      </w:r>
    </w:p>
    <w:p w:rsidR="00BB3DE6" w:rsidRPr="00BB3DE6" w:rsidRDefault="00BB3DE6" w:rsidP="000D59DA">
      <w:pPr>
        <w:spacing w:after="0" w:line="240" w:lineRule="auto"/>
        <w:ind w:left="0" w:right="0" w:firstLine="709"/>
        <w:rPr>
          <w:sz w:val="28"/>
          <w:szCs w:val="28"/>
        </w:rPr>
      </w:pPr>
    </w:p>
    <w:p w:rsidR="003D27FC" w:rsidRPr="00BB3DE6" w:rsidRDefault="00356E58" w:rsidP="000D59DA">
      <w:pPr>
        <w:numPr>
          <w:ilvl w:val="0"/>
          <w:numId w:val="1"/>
        </w:num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BB3DE6">
        <w:rPr>
          <w:b/>
          <w:sz w:val="28"/>
          <w:szCs w:val="28"/>
        </w:rPr>
        <w:t>Политика и принципы функционирования системы управления охраной труда в Центре.</w:t>
      </w:r>
    </w:p>
    <w:p w:rsid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2.1. Основными направлениями политики Центра в области охраны труда являются: 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- обеспечение приоритета сохранения жизни и здоровья работников, в процессе их трудовой деятельности и организованного отдыха; - гарантии прав работников на охрану труда;</w:t>
      </w:r>
    </w:p>
    <w:p w:rsidR="003D27FC" w:rsidRPr="00BB3DE6" w:rsidRDefault="00356E58" w:rsidP="000D59DA">
      <w:pPr>
        <w:numPr>
          <w:ilvl w:val="0"/>
          <w:numId w:val="2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деятельность, направленная на профилактику и предупреждение травматизма </w:t>
      </w:r>
      <w:r w:rsidR="00BB3DE6">
        <w:rPr>
          <w:sz w:val="28"/>
          <w:szCs w:val="28"/>
        </w:rPr>
        <w:t>и</w:t>
      </w:r>
      <w:r w:rsidRPr="00BB3DE6">
        <w:rPr>
          <w:sz w:val="28"/>
          <w:szCs w:val="28"/>
        </w:rPr>
        <w:t xml:space="preserve"> профессиональной заболеваемости;</w:t>
      </w:r>
    </w:p>
    <w:p w:rsidR="003D27FC" w:rsidRPr="00BB3DE6" w:rsidRDefault="00356E58" w:rsidP="000D59DA">
      <w:pPr>
        <w:numPr>
          <w:ilvl w:val="0"/>
          <w:numId w:val="2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обеспечение выполнения требований охраны труда, содержащихся в законодательстве Российской Федерации, отраслевых правилах по охране труда, а также в правилах безопасности, санитарных и строительных нормах и правилах, государственных стандартах, организационно-методических документах, инструкциях по охране труда для создания здоровых и безопасных условий труда;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3191" name="Picture 3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1" name="Picture 31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7FC" w:rsidRPr="00BB3DE6" w:rsidRDefault="00356E58" w:rsidP="000D59DA">
      <w:pPr>
        <w:numPr>
          <w:ilvl w:val="0"/>
          <w:numId w:val="2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наличие квалифицированных специалиста(ов) по охране труда;</w:t>
      </w:r>
    </w:p>
    <w:p w:rsidR="003D27FC" w:rsidRPr="00BB3DE6" w:rsidRDefault="00356E58" w:rsidP="000D59DA">
      <w:pPr>
        <w:numPr>
          <w:ilvl w:val="0"/>
          <w:numId w:val="2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неукоснительное исполнение требований охраны труда работодателем и работниками, ответственность за их нарушение.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2.2. Основными принципами эффективного управления охраной труда в Центре являются:</w:t>
      </w:r>
    </w:p>
    <w:p w:rsidR="00BB3DE6" w:rsidRDefault="00356E58" w:rsidP="000D59DA">
      <w:pPr>
        <w:numPr>
          <w:ilvl w:val="0"/>
          <w:numId w:val="2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реализация основных направлений политики организации в сфере охраны труда и выработка предложений по ее совершенствованию;</w:t>
      </w:r>
    </w:p>
    <w:p w:rsidR="003D27FC" w:rsidRPr="00BB3DE6" w:rsidRDefault="00356E58" w:rsidP="000D59DA">
      <w:pPr>
        <w:numPr>
          <w:ilvl w:val="0"/>
          <w:numId w:val="2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разработка и реализация программ улучшения условий и охраны труда;</w:t>
      </w:r>
    </w:p>
    <w:p w:rsidR="00BB3DE6" w:rsidRDefault="00356E58" w:rsidP="000D59DA">
      <w:pPr>
        <w:numPr>
          <w:ilvl w:val="0"/>
          <w:numId w:val="2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создание условий, обеспечивающих соблюдение законодательства по охране труда, </w:t>
      </w:r>
    </w:p>
    <w:p w:rsidR="00BB3DE6" w:rsidRDefault="00356E58" w:rsidP="000D59DA">
      <w:pPr>
        <w:numPr>
          <w:ilvl w:val="0"/>
          <w:numId w:val="2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 формирование безопасных условий труда; </w:t>
      </w:r>
    </w:p>
    <w:p w:rsidR="00BB3DE6" w:rsidRDefault="00356E58" w:rsidP="000D59DA">
      <w:pPr>
        <w:numPr>
          <w:ilvl w:val="0"/>
          <w:numId w:val="2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 контроль за соблю</w:t>
      </w:r>
      <w:r w:rsidR="00BB3DE6">
        <w:rPr>
          <w:sz w:val="28"/>
          <w:szCs w:val="28"/>
        </w:rPr>
        <w:t>дением требований охраны труда;</w:t>
      </w:r>
    </w:p>
    <w:p w:rsidR="003D27FC" w:rsidRPr="00BB3DE6" w:rsidRDefault="00356E58" w:rsidP="000D59DA">
      <w:pPr>
        <w:numPr>
          <w:ilvl w:val="0"/>
          <w:numId w:val="2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 обучение и проверка знаний по охране труда, в том числе, создание </w:t>
      </w:r>
      <w:r w:rsidR="00BB3DE6">
        <w:rPr>
          <w:sz w:val="28"/>
          <w:szCs w:val="28"/>
        </w:rPr>
        <w:t>и</w:t>
      </w:r>
      <w:r w:rsidRPr="00BB3DE6">
        <w:rPr>
          <w:sz w:val="28"/>
          <w:szCs w:val="28"/>
        </w:rPr>
        <w:t xml:space="preserve"> </w:t>
      </w:r>
      <w:r w:rsidRPr="00BB3DE6">
        <w:rPr>
          <w:noProof/>
          <w:sz w:val="28"/>
          <w:szCs w:val="28"/>
        </w:rPr>
        <w:drawing>
          <wp:inline distT="0" distB="0" distL="0" distR="0">
            <wp:extent cx="12192" cy="24384"/>
            <wp:effectExtent l="0" t="0" r="0" b="0"/>
            <wp:docPr id="113922" name="Picture 113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22" name="Picture 1139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совершенствование непрерывной системы образования в области обеспечения</w:t>
      </w:r>
      <w:r w:rsidR="00BB3DE6">
        <w:rPr>
          <w:sz w:val="28"/>
          <w:szCs w:val="28"/>
        </w:rPr>
        <w:t xml:space="preserve"> безопасности жизнедеятельности;</w:t>
      </w:r>
    </w:p>
    <w:p w:rsidR="00BB3DE6" w:rsidRDefault="00356E58" w:rsidP="000D59DA">
      <w:pPr>
        <w:numPr>
          <w:ilvl w:val="0"/>
          <w:numId w:val="2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предотвращение несчастных случаев с работниками и воспитанниками Центра; </w:t>
      </w:r>
    </w:p>
    <w:p w:rsidR="00BB3DE6" w:rsidRDefault="00356E58" w:rsidP="000D59DA">
      <w:pPr>
        <w:numPr>
          <w:ilvl w:val="0"/>
          <w:numId w:val="2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 создание оптимального сочетания режимов труда, обучения, организованного</w:t>
      </w:r>
      <w:r w:rsidR="00BB3DE6">
        <w:rPr>
          <w:sz w:val="28"/>
          <w:szCs w:val="28"/>
        </w:rPr>
        <w:t xml:space="preserve"> отдыха</w:t>
      </w:r>
      <w:r w:rsidRPr="00BB3DE6">
        <w:rPr>
          <w:sz w:val="28"/>
          <w:szCs w:val="28"/>
        </w:rPr>
        <w:t xml:space="preserve">. </w:t>
      </w:r>
    </w:p>
    <w:p w:rsidR="003D27FC" w:rsidRDefault="00356E58" w:rsidP="000D59DA">
      <w:pPr>
        <w:spacing w:after="0" w:line="240" w:lineRule="auto"/>
        <w:ind w:left="709" w:right="0" w:firstLine="0"/>
        <w:rPr>
          <w:sz w:val="28"/>
          <w:szCs w:val="28"/>
        </w:rPr>
      </w:pPr>
      <w:r w:rsidRPr="00BB3DE6">
        <w:rPr>
          <w:sz w:val="28"/>
          <w:szCs w:val="28"/>
        </w:rPr>
        <w:lastRenderedPageBreak/>
        <w:t xml:space="preserve">2.3. Политика в области промышленной безопасности, охраны труда и окружающей </w:t>
      </w:r>
      <w:r w:rsidR="00BB3DE6">
        <w:rPr>
          <w:sz w:val="28"/>
          <w:szCs w:val="28"/>
        </w:rPr>
        <w:t>с</w:t>
      </w:r>
      <w:r w:rsidRPr="00BB3DE6">
        <w:rPr>
          <w:sz w:val="28"/>
          <w:szCs w:val="28"/>
        </w:rPr>
        <w:t>реды</w:t>
      </w:r>
      <w:r w:rsidR="00125E58">
        <w:rPr>
          <w:sz w:val="28"/>
          <w:szCs w:val="28"/>
        </w:rPr>
        <w:t>.</w:t>
      </w:r>
    </w:p>
    <w:p w:rsidR="000D59DA" w:rsidRPr="00BB3DE6" w:rsidRDefault="000D59DA" w:rsidP="000D59DA">
      <w:pPr>
        <w:spacing w:after="0" w:line="240" w:lineRule="auto"/>
        <w:ind w:left="709" w:right="0" w:firstLine="0"/>
        <w:rPr>
          <w:sz w:val="28"/>
          <w:szCs w:val="28"/>
        </w:rPr>
      </w:pPr>
    </w:p>
    <w:p w:rsidR="003D27FC" w:rsidRPr="00BB3DE6" w:rsidRDefault="000D59DA" w:rsidP="000D59DA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56E58" w:rsidRPr="00BB3DE6">
        <w:rPr>
          <w:b/>
          <w:sz w:val="28"/>
          <w:szCs w:val="28"/>
        </w:rPr>
        <w:t>. Цель и основные задачи системы управления охраной труда</w:t>
      </w:r>
    </w:p>
    <w:p w:rsidR="003D27FC" w:rsidRPr="00BB3DE6" w:rsidRDefault="00356E58" w:rsidP="000D59DA">
      <w:pPr>
        <w:numPr>
          <w:ilvl w:val="1"/>
          <w:numId w:val="3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Цель СУОТ заключается в обеспечении безопасных и нормальных условий труда для работников, условий, при которых обеспечивается не только своевременное</w:t>
      </w:r>
      <w:r w:rsidR="00BB3DE6">
        <w:rPr>
          <w:sz w:val="28"/>
          <w:szCs w:val="28"/>
        </w:rPr>
        <w:t xml:space="preserve"> </w:t>
      </w:r>
      <w:r w:rsidRPr="00BB3DE6">
        <w:rPr>
          <w:sz w:val="28"/>
          <w:szCs w:val="28"/>
        </w:rPr>
        <w:t>устранение каких-либо нарушений норм и требований охраны труда, но и предупреждение возможности их возникновения.</w:t>
      </w:r>
      <w:r w:rsidRPr="00BB3DE6">
        <w:rPr>
          <w:noProof/>
          <w:sz w:val="28"/>
          <w:szCs w:val="28"/>
        </w:rPr>
        <w:drawing>
          <wp:inline distT="0" distB="0" distL="0" distR="0">
            <wp:extent cx="12192" cy="18288"/>
            <wp:effectExtent l="0" t="0" r="0" b="0"/>
            <wp:docPr id="113926" name="Picture 113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26" name="Picture 1139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7FC" w:rsidRPr="00BB3DE6" w:rsidRDefault="00356E58" w:rsidP="000D59DA">
      <w:pPr>
        <w:numPr>
          <w:ilvl w:val="1"/>
          <w:numId w:val="3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Задачи, решаемые при применении СУОТ: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— установление определённых функций и обязанностей по охране труда для всех работников Центра;</w:t>
      </w:r>
    </w:p>
    <w:p w:rsidR="00BB3DE6" w:rsidRDefault="00356E58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 w:rsidRPr="00BB3DE6">
        <w:rPr>
          <w:sz w:val="28"/>
          <w:szCs w:val="28"/>
        </w:rPr>
        <w:t xml:space="preserve">— планирование мероприятий по охране труда, организация их исполнения, контроль, учёт, анализ и оценка проводимой работы; </w:t>
      </w:r>
    </w:p>
    <w:p w:rsidR="00BB3DE6" w:rsidRDefault="00BB3DE6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 xml:space="preserve">подготовки </w:t>
      </w:r>
      <w:r w:rsidR="00356E58" w:rsidRPr="00BB3DE6">
        <w:rPr>
          <w:sz w:val="28"/>
          <w:szCs w:val="28"/>
        </w:rPr>
        <w:t xml:space="preserve">персонала (обучение работников методам и приёмам безопасного производства работ, проверка знаний, аттестация, стажировка, инструктаж); </w:t>
      </w:r>
    </w:p>
    <w:p w:rsidR="00BB3DE6" w:rsidRDefault="00356E58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 w:rsidRPr="00BB3DE6">
        <w:rPr>
          <w:sz w:val="28"/>
          <w:szCs w:val="28"/>
        </w:rPr>
        <w:t xml:space="preserve">— организация пропаганды требований нормативов и передового опыта по охране труда среди работников; </w:t>
      </w:r>
    </w:p>
    <w:p w:rsidR="00BB3DE6" w:rsidRDefault="00BB3DE6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обеспечение безопасности трудового процесса и оборудования; </w:t>
      </w:r>
    </w:p>
    <w:p w:rsidR="00BB3DE6" w:rsidRDefault="00BB3DE6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 обеспечение безопасности любого оборудования, приборов и приспособлений, инвентаря; </w:t>
      </w:r>
    </w:p>
    <w:p w:rsidR="003D27FC" w:rsidRPr="00BB3DE6" w:rsidRDefault="00BB3DE6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BB3DE6">
        <w:rPr>
          <w:sz w:val="28"/>
          <w:szCs w:val="28"/>
        </w:rPr>
        <w:t xml:space="preserve"> приведение санитарно-гигиенических условий труда на рабочих местах в соответствие с нормами;</w:t>
      </w:r>
    </w:p>
    <w:p w:rsid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— создание для работников Центра благоприятных социальных условий, установление оптимальных режимов труда и отдыха; </w:t>
      </w:r>
    </w:p>
    <w:p w:rsidR="00BB3DE6" w:rsidRDefault="00BB3DE6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BB3DE6">
        <w:rPr>
          <w:sz w:val="28"/>
          <w:szCs w:val="28"/>
        </w:rPr>
        <w:t xml:space="preserve"> организация санитарно-бытового и лечебно-профилактического медицинского обслуживания работников; </w:t>
      </w:r>
      <w:r w:rsidR="00356E58"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5140" name="Picture 5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0" name="Picture 51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7FC" w:rsidRPr="00BB3DE6" w:rsidRDefault="00BB3DE6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BB3DE6">
        <w:rPr>
          <w:sz w:val="28"/>
          <w:szCs w:val="28"/>
        </w:rPr>
        <w:t xml:space="preserve"> обеспечение работников средствами защиты от воздействия опасных и вредных производственных факторов;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— нормотворческая деятельность, организация обеспечения работников нормативными материалами по охране труда;</w:t>
      </w:r>
    </w:p>
    <w:p w:rsid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— информационное обеспечение в сфере охраны труда; </w:t>
      </w:r>
    </w:p>
    <w:p w:rsidR="003D27FC" w:rsidRPr="00BB3DE6" w:rsidRDefault="00BB3DE6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BB3DE6">
        <w:rPr>
          <w:sz w:val="28"/>
          <w:szCs w:val="28"/>
        </w:rPr>
        <w:t>организация контроля за соблюдением требований охраны труда в процессе деятельности;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— стимулирование работы по обеспечению безопасности трудового процесса, снижению производственного травматизма и профзаболеваемости, соблюдения работающими нормативов по безопасности труда;</w:t>
      </w:r>
    </w:p>
    <w:p w:rsid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— анализ результатов деятельности по профилактике производственного травматизма и профзаболеваемости; разработка на основе анализа соответствующих мероприятий; </w:t>
      </w:r>
    </w:p>
    <w:p w:rsidR="003D27FC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lastRenderedPageBreak/>
        <w:t>— применение различных форм воздействия на субъекты и объекты управления.</w:t>
      </w:r>
    </w:p>
    <w:p w:rsidR="00BB3DE6" w:rsidRPr="00BB3DE6" w:rsidRDefault="00BB3DE6" w:rsidP="000D59DA">
      <w:pPr>
        <w:spacing w:after="0" w:line="240" w:lineRule="auto"/>
        <w:ind w:left="0" w:right="0" w:firstLine="709"/>
        <w:rPr>
          <w:sz w:val="28"/>
          <w:szCs w:val="28"/>
        </w:rPr>
      </w:pPr>
    </w:p>
    <w:p w:rsidR="003D27FC" w:rsidRPr="00BB3DE6" w:rsidRDefault="00356E58" w:rsidP="000D59DA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 w:rsidRPr="00BB3DE6">
        <w:rPr>
          <w:b/>
          <w:sz w:val="28"/>
          <w:szCs w:val="28"/>
        </w:rPr>
        <w:t>4. Термины и определения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Специальная оценка условий труда — оценка условий труда на рабочих местах в целях выявления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труда,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Методы управления СУОТ — система способов воздействия субъекта управления</w:t>
      </w:r>
      <w:r w:rsidR="00BB3DE6">
        <w:rPr>
          <w:sz w:val="28"/>
          <w:szCs w:val="28"/>
        </w:rPr>
        <w:t xml:space="preserve"> </w:t>
      </w:r>
      <w:r w:rsidRPr="00BB3DE6">
        <w:rPr>
          <w:sz w:val="28"/>
          <w:szCs w:val="28"/>
        </w:rPr>
        <w:t>(руководителя) на объект управления для достижения результата.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Несоответствие — невыполнение требования,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Объект управления СУОТ — организация работ по обеспечению охраны труда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7" cy="6097"/>
            <wp:effectExtent l="0" t="0" r="0" b="0"/>
            <wp:docPr id="5144" name="Picture 5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4" name="Picture 51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DE6">
        <w:rPr>
          <w:sz w:val="28"/>
          <w:szCs w:val="28"/>
        </w:rPr>
        <w:t>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Опасная ситуация (инцидент) — ситуация, возникновение которой может вызвать воздействие на работающего (работающих) опасных и вредных производственных факторов.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Охрана труда — система сохранения жизни и здоровья работников в процессе </w:t>
      </w:r>
      <w:r w:rsidRPr="00BB3DE6">
        <w:rPr>
          <w:noProof/>
          <w:sz w:val="28"/>
          <w:szCs w:val="28"/>
        </w:rPr>
        <w:drawing>
          <wp:inline distT="0" distB="0" distL="0" distR="0">
            <wp:extent cx="18288" cy="24384"/>
            <wp:effectExtent l="0" t="0" r="0" b="0"/>
            <wp:docPr id="113932" name="Picture 113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32" name="Picture 11393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 xml:space="preserve">трудовой деятельности, включающая в себя правовые, социально </w:t>
      </w:r>
      <w:r w:rsidRPr="00BB3DE6">
        <w:rPr>
          <w:noProof/>
          <w:sz w:val="28"/>
          <w:szCs w:val="28"/>
        </w:rPr>
        <w:drawing>
          <wp:inline distT="0" distB="0" distL="0" distR="0">
            <wp:extent cx="164592" cy="24384"/>
            <wp:effectExtent l="0" t="0" r="0" b="0"/>
            <wp:docPr id="7341" name="Picture 7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1" name="Picture 734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экономические, организационно-технические, санитарно-гигиенические и иные мероприятия.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Рабочее место—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Риск — сочетание вероятности возникновения в процессе трудовой деятельности опасного события, тяжести травмы или другого ущерба для здоровья человека, вызванных этим событием.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Система управления охраной труда — набор взаимосвязанных взаимодействующих между собой элементов, устанавливающих политику и цели по охране труда и процедуры по достижению этих целей.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Требов</w:t>
      </w:r>
      <w:r w:rsidR="00BB3DE6">
        <w:rPr>
          <w:sz w:val="28"/>
          <w:szCs w:val="28"/>
        </w:rPr>
        <w:t xml:space="preserve">ания </w:t>
      </w:r>
      <w:r w:rsidRPr="00BB3DE6">
        <w:rPr>
          <w:sz w:val="28"/>
          <w:szCs w:val="28"/>
        </w:rPr>
        <w:t>охраны труда — государственные нормативные требования охраны труда и требования охраны труда, установленные правилами и инструкциями по охране труда.</w:t>
      </w:r>
    </w:p>
    <w:p w:rsidR="003D27FC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Условия труда — совокупность факторов производственной среды </w:t>
      </w:r>
      <w:r w:rsidR="00BB3DE6">
        <w:rPr>
          <w:sz w:val="28"/>
          <w:szCs w:val="28"/>
        </w:rPr>
        <w:t>и</w:t>
      </w:r>
      <w:r w:rsidRPr="00BB3DE6">
        <w:rPr>
          <w:sz w:val="28"/>
          <w:szCs w:val="28"/>
        </w:rPr>
        <w:t xml:space="preserve"> трудового процесса, оказывающих влияние на работоспособность и здоровье работника.</w:t>
      </w:r>
    </w:p>
    <w:p w:rsidR="00BB3DE6" w:rsidRPr="00BB3DE6" w:rsidRDefault="00BB3DE6" w:rsidP="000D59DA">
      <w:pPr>
        <w:spacing w:after="0" w:line="240" w:lineRule="auto"/>
        <w:ind w:left="0" w:right="0" w:firstLine="709"/>
        <w:rPr>
          <w:sz w:val="28"/>
          <w:szCs w:val="28"/>
        </w:rPr>
      </w:pPr>
    </w:p>
    <w:p w:rsidR="003D27FC" w:rsidRPr="00BB3DE6" w:rsidRDefault="00356E58" w:rsidP="000D59DA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BB3DE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1237488</wp:posOffset>
            </wp:positionH>
            <wp:positionV relativeFrom="page">
              <wp:posOffset>6998208</wp:posOffset>
            </wp:positionV>
            <wp:extent cx="18288" cy="18288"/>
            <wp:effectExtent l="0" t="0" r="0" b="0"/>
            <wp:wrapSquare wrapText="bothSides"/>
            <wp:docPr id="7342" name="Picture 7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2" name="Picture 734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3DE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1225296</wp:posOffset>
            </wp:positionH>
            <wp:positionV relativeFrom="page">
              <wp:posOffset>7004304</wp:posOffset>
            </wp:positionV>
            <wp:extent cx="6096" cy="6096"/>
            <wp:effectExtent l="0" t="0" r="0" b="0"/>
            <wp:wrapSquare wrapText="bothSides"/>
            <wp:docPr id="7343" name="Picture 7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3" name="Picture 734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3DE6">
        <w:rPr>
          <w:b/>
          <w:sz w:val="28"/>
          <w:szCs w:val="28"/>
        </w:rPr>
        <w:t>5.</w:t>
      </w:r>
      <w:r w:rsidR="00BB3DE6">
        <w:rPr>
          <w:b/>
          <w:sz w:val="28"/>
          <w:szCs w:val="28"/>
        </w:rPr>
        <w:t xml:space="preserve"> Об</w:t>
      </w:r>
      <w:r w:rsidRPr="00BB3DE6">
        <w:rPr>
          <w:b/>
          <w:sz w:val="28"/>
          <w:szCs w:val="28"/>
        </w:rPr>
        <w:t>еспечение функционирования СУОТ.</w:t>
      </w:r>
    </w:p>
    <w:p w:rsidR="003D27FC" w:rsidRPr="00BB3DE6" w:rsidRDefault="00356E58" w:rsidP="000D59DA">
      <w:pPr>
        <w:pStyle w:val="a5"/>
        <w:numPr>
          <w:ilvl w:val="1"/>
          <w:numId w:val="26"/>
        </w:numPr>
        <w:spacing w:after="0" w:line="240" w:lineRule="auto"/>
        <w:ind w:right="0"/>
        <w:rPr>
          <w:sz w:val="28"/>
          <w:szCs w:val="28"/>
        </w:rPr>
      </w:pPr>
      <w:r w:rsidRPr="00BB3DE6">
        <w:rPr>
          <w:sz w:val="28"/>
          <w:szCs w:val="28"/>
        </w:rPr>
        <w:t>Структура системы управления охраной труда:</w:t>
      </w:r>
    </w:p>
    <w:p w:rsid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lastRenderedPageBreak/>
        <w:t xml:space="preserve">5.1.1. Организационно система управления охраной труда является трехуровневой. 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5.12. Управление охраной труда на первом уровне в соответствии с имеющимися полномочиями осуществляет работодатель в лице директора Центра.</w:t>
      </w:r>
    </w:p>
    <w:p w:rsidR="00BB3DE6" w:rsidRDefault="00BB3DE6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5.1.</w:t>
      </w:r>
      <w:r w:rsidR="00356E58" w:rsidRPr="00BB3DE6">
        <w:rPr>
          <w:sz w:val="28"/>
          <w:szCs w:val="28"/>
        </w:rPr>
        <w:t>3. Управление охраной труда на втором уровне в соответствии с имеющимися полномочиями осуществляет должностное лицо, ответственное за организацию работы по охране тру</w:t>
      </w:r>
      <w:r>
        <w:rPr>
          <w:sz w:val="28"/>
          <w:szCs w:val="28"/>
        </w:rPr>
        <w:t>да — специалист по охране труда.</w:t>
      </w:r>
    </w:p>
    <w:p w:rsidR="00BB3DE6" w:rsidRDefault="00BB3DE6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5.1.4. </w:t>
      </w:r>
      <w:r w:rsidR="00356E58" w:rsidRPr="00BB3DE6">
        <w:rPr>
          <w:sz w:val="28"/>
          <w:szCs w:val="28"/>
        </w:rPr>
        <w:t>Управление охраной труда на третьем уровне в соответствии с имеющимися полномочиями осуществляет комиссия (комитет)</w:t>
      </w:r>
      <w:r w:rsidR="00125E58">
        <w:rPr>
          <w:sz w:val="28"/>
          <w:szCs w:val="28"/>
        </w:rPr>
        <w:t xml:space="preserve"> по охране труда</w:t>
      </w:r>
      <w:r w:rsidR="00356E58" w:rsidRPr="00BB3DE6">
        <w:rPr>
          <w:sz w:val="28"/>
          <w:szCs w:val="28"/>
        </w:rPr>
        <w:t xml:space="preserve">. </w:t>
      </w:r>
    </w:p>
    <w:p w:rsid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5.1.5. Порядок организации работы по охране труда в Центре определяется Уставом,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7344" name="Picture 7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4" name="Picture 734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 xml:space="preserve">Правилами внутреннего трудового распорядка, должностными инструкциями и в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7345" name="Picture 7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5" name="Picture 734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соответствии с требованиями настоящего Положения.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7346" name="Picture 7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6" name="Picture 734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DE6" w:rsidRDefault="00BB3DE6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5.1.6. </w:t>
      </w:r>
      <w:r w:rsidR="00356E58" w:rsidRPr="00BB3DE6">
        <w:rPr>
          <w:sz w:val="28"/>
          <w:szCs w:val="28"/>
        </w:rPr>
        <w:t>Функции директора Центра при осуществлении управления охраной труда:</w:t>
      </w:r>
    </w:p>
    <w:p w:rsidR="003D27FC" w:rsidRPr="00BB3DE6" w:rsidRDefault="00BB3DE6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356E58" w:rsidRPr="00BB3DE6">
        <w:rPr>
          <w:sz w:val="28"/>
          <w:szCs w:val="28"/>
        </w:rPr>
        <w:t xml:space="preserve"> осуществляет общее управление охраной труда Центра, </w:t>
      </w:r>
      <w:r w:rsidR="00356E58" w:rsidRPr="00BB3DE6">
        <w:rPr>
          <w:noProof/>
          <w:sz w:val="28"/>
          <w:szCs w:val="28"/>
        </w:rPr>
        <w:drawing>
          <wp:inline distT="0" distB="0" distL="0" distR="0">
            <wp:extent cx="12192" cy="18288"/>
            <wp:effectExtent l="0" t="0" r="0" b="0"/>
            <wp:docPr id="7379" name="Picture 7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9" name="Picture 737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BB3DE6">
        <w:rPr>
          <w:noProof/>
          <w:sz w:val="28"/>
          <w:szCs w:val="28"/>
        </w:rPr>
        <w:drawing>
          <wp:inline distT="0" distB="0" distL="0" distR="0">
            <wp:extent cx="48768" cy="48768"/>
            <wp:effectExtent l="0" t="0" r="0" b="0"/>
            <wp:docPr id="113934" name="Picture 113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34" name="Picture 11393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BB3DE6">
        <w:rPr>
          <w:sz w:val="28"/>
          <w:szCs w:val="28"/>
        </w:rPr>
        <w:t xml:space="preserve">обеспечивает соблюдение действующего законодательства о труде, выполнение постановлений </w:t>
      </w:r>
      <w:r>
        <w:rPr>
          <w:sz w:val="28"/>
          <w:szCs w:val="28"/>
        </w:rPr>
        <w:t xml:space="preserve">и </w:t>
      </w:r>
      <w:r w:rsidR="00356E58" w:rsidRPr="00BB3DE6">
        <w:rPr>
          <w:sz w:val="28"/>
          <w:szCs w:val="28"/>
        </w:rPr>
        <w:t>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</w:t>
      </w:r>
    </w:p>
    <w:p w:rsidR="003D27FC" w:rsidRPr="00BB3DE6" w:rsidRDefault="00356E58" w:rsidP="000D59DA">
      <w:pPr>
        <w:numPr>
          <w:ilvl w:val="0"/>
          <w:numId w:val="5"/>
        </w:numPr>
        <w:spacing w:after="0" w:line="240" w:lineRule="auto"/>
        <w:ind w:left="0" w:right="0" w:firstLine="709"/>
        <w:rPr>
          <w:sz w:val="28"/>
          <w:szCs w:val="28"/>
        </w:rPr>
        <w:sectPr w:rsidR="003D27FC" w:rsidRPr="00BB3DE6">
          <w:footerReference w:type="even" r:id="rId23"/>
          <w:footerReference w:type="default" r:id="rId24"/>
          <w:footerReference w:type="first" r:id="rId25"/>
          <w:pgSz w:w="12240" w:h="15840"/>
          <w:pgMar w:top="1131" w:right="1440" w:bottom="1123" w:left="1987" w:header="720" w:footer="720" w:gutter="0"/>
          <w:cols w:space="720"/>
        </w:sectPr>
      </w:pPr>
      <w:r w:rsidRPr="00BB3DE6">
        <w:rPr>
          <w:sz w:val="28"/>
          <w:szCs w:val="28"/>
        </w:rPr>
        <w:t>организует работу по созданию и обеспечению условий работы в соответствии с действующим законодательством о труде,</w:t>
      </w:r>
      <w:r w:rsidR="00BB3DE6">
        <w:rPr>
          <w:sz w:val="28"/>
          <w:szCs w:val="28"/>
        </w:rPr>
        <w:t xml:space="preserve"> межотраслевыми и ведомственными нормативными документами и иными локальными актами по охране труда и Уставом Центра,</w:t>
      </w:r>
    </w:p>
    <w:p w:rsidR="003D27FC" w:rsidRPr="00BB3DE6" w:rsidRDefault="00356E58" w:rsidP="000D59DA">
      <w:pPr>
        <w:numPr>
          <w:ilvl w:val="0"/>
          <w:numId w:val="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lastRenderedPageBreak/>
        <w:t>обеспечивает безопасную эксплуатацию зданий и сооружений,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помещений Центра,</w:t>
      </w:r>
    </w:p>
    <w:p w:rsidR="00BB3DE6" w:rsidRDefault="00356E58" w:rsidP="000D59DA">
      <w:pPr>
        <w:numPr>
          <w:ilvl w:val="0"/>
          <w:numId w:val="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утверждает должностные обязанности по обеспечению охраны труда и инструкции по охране труда для работников Центра,</w:t>
      </w:r>
    </w:p>
    <w:p w:rsidR="00436011" w:rsidRDefault="00356E58" w:rsidP="000D59DA">
      <w:pPr>
        <w:numPr>
          <w:ilvl w:val="0"/>
          <w:numId w:val="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 осуществляет поощрение работников Центра за активную работу по созданию и обеспечению здоровых и безопасных условий труда, </w:t>
      </w:r>
    </w:p>
    <w:p w:rsidR="00436011" w:rsidRDefault="00356E58" w:rsidP="000D59DA">
      <w:pPr>
        <w:numPr>
          <w:ilvl w:val="0"/>
          <w:numId w:val="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осуществляет привлечение к дисциплинарной ответственности лиц, виновных в нарушении законодательства о труде, правил и норм по охране труда,</w:t>
      </w:r>
    </w:p>
    <w:p w:rsidR="00436011" w:rsidRDefault="00356E58" w:rsidP="000D59DA">
      <w:pPr>
        <w:numPr>
          <w:ilvl w:val="0"/>
          <w:numId w:val="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 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3D27FC" w:rsidRPr="00BB3DE6" w:rsidRDefault="00356E58" w:rsidP="000D59DA">
      <w:pPr>
        <w:numPr>
          <w:ilvl w:val="0"/>
          <w:numId w:val="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обеспечивает режим труда и отдыха работников в соответствии с трудовым законодательством и иными нормативными правовыми актами, содержащими нормы трудового права.</w:t>
      </w:r>
    </w:p>
    <w:p w:rsidR="00436011" w:rsidRDefault="00356E58" w:rsidP="000D59DA">
      <w:pPr>
        <w:numPr>
          <w:ilvl w:val="0"/>
          <w:numId w:val="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6858000</wp:posOffset>
            </wp:positionH>
            <wp:positionV relativeFrom="page">
              <wp:posOffset>1158240</wp:posOffset>
            </wp:positionV>
            <wp:extent cx="6096" cy="6096"/>
            <wp:effectExtent l="0" t="0" r="0" b="0"/>
            <wp:wrapSquare wrapText="bothSides"/>
            <wp:docPr id="9742" name="Picture 9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2" name="Picture 974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3DE6">
        <w:rPr>
          <w:sz w:val="28"/>
          <w:szCs w:val="28"/>
        </w:rPr>
        <w:t>организует сотрудничество работодателя, администрации и работников организации по улучшению условий и охраны труда, образует комитет (комиссию) по охране труда;</w:t>
      </w:r>
    </w:p>
    <w:p w:rsidR="00436011" w:rsidRDefault="00356E58" w:rsidP="000D59DA">
      <w:pPr>
        <w:numPr>
          <w:ilvl w:val="0"/>
          <w:numId w:val="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 разрабатывает мероприятия по улучшению условий и охраны труда, включает их в коллективные договоры и соглашения по охране труда, обеспечивает их финансирование в порядке и объемах, установленных действующим законодательством об охране труда;</w:t>
      </w:r>
    </w:p>
    <w:p w:rsidR="00436011" w:rsidRDefault="00356E58" w:rsidP="000D59DA">
      <w:pPr>
        <w:numPr>
          <w:ilvl w:val="0"/>
          <w:numId w:val="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 приобретает </w:t>
      </w:r>
      <w:r w:rsidR="00436011">
        <w:rPr>
          <w:sz w:val="28"/>
          <w:szCs w:val="28"/>
        </w:rPr>
        <w:t>и</w:t>
      </w:r>
      <w:r w:rsidRPr="00BB3DE6">
        <w:rPr>
          <w:sz w:val="28"/>
          <w:szCs w:val="28"/>
        </w:rPr>
        <w:t xml:space="preserve"> выдает за счет средств организации сертифицированную специальную одежду, специальную обувь и другие средства индивидуальной защиты, смывающие и обезвреживающие средства в соответствии с установленными нормами работникам, занятым на работах с вредными и опасными условиями труда, а также на работах, выполняемых в особо температурных условиях или связанных с загрязнением; </w:t>
      </w:r>
    </w:p>
    <w:p w:rsidR="003D27FC" w:rsidRPr="00BB3DE6" w:rsidRDefault="00356E58" w:rsidP="000D59DA">
      <w:pPr>
        <w:numPr>
          <w:ilvl w:val="0"/>
          <w:numId w:val="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Центра.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5.3. Обязанности специалиста по охране труда:</w:t>
      </w:r>
    </w:p>
    <w:p w:rsidR="003D27FC" w:rsidRPr="00BB3DE6" w:rsidRDefault="00356E58" w:rsidP="000D59DA">
      <w:pPr>
        <w:numPr>
          <w:ilvl w:val="2"/>
          <w:numId w:val="7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Принимает участие в осуществлении административно-общественного контроля за условиями и охраной труда, рассматривает (в соответствии с планом) выполнение запланированных мероприятий, </w:t>
      </w:r>
      <w:r w:rsidRPr="00BB3DE6">
        <w:rPr>
          <w:sz w:val="28"/>
          <w:szCs w:val="28"/>
        </w:rPr>
        <w:lastRenderedPageBreak/>
        <w:t>состояние охраны труда в учреждении, проводит комплексное обследование состояния охраны труда учреждения.</w:t>
      </w:r>
    </w:p>
    <w:p w:rsidR="003D27FC" w:rsidRPr="00BB3DE6" w:rsidRDefault="00356E58" w:rsidP="000D59DA">
      <w:pPr>
        <w:numPr>
          <w:ilvl w:val="2"/>
          <w:numId w:val="7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Организует обеспечение безопасности при эксплуатации зданий, сооружений, оборудования, безопасные условия труда на каждом рабочем месте.</w:t>
      </w:r>
    </w:p>
    <w:p w:rsidR="003D27FC" w:rsidRPr="00BB3DE6" w:rsidRDefault="00356E58" w:rsidP="000D59DA">
      <w:pPr>
        <w:numPr>
          <w:ilvl w:val="2"/>
          <w:numId w:val="7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Организует выполнение государственных нормативных требований охраны труда на всех рабочих местах и во всех областях деятельности Центра.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7"/>
            <wp:effectExtent l="0" t="0" r="0" b="0"/>
            <wp:docPr id="9752" name="Picture 9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2" name="Picture 975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7FC" w:rsidRPr="00BB3DE6" w:rsidRDefault="00356E58" w:rsidP="000D59DA">
      <w:pPr>
        <w:numPr>
          <w:ilvl w:val="2"/>
          <w:numId w:val="7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Осуществляет проведение и контроль выполнения мероприятий, направленных на улучшение условий и охраны труда, предупреждение профессиональных заболеваний, несчастных случаев и аварий.</w:t>
      </w:r>
    </w:p>
    <w:p w:rsidR="003D27FC" w:rsidRPr="00BB3DE6" w:rsidRDefault="00356E58" w:rsidP="000D59DA">
      <w:pPr>
        <w:numPr>
          <w:ilvl w:val="2"/>
          <w:numId w:val="7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Организует необходимые экспертизы, аудит, обследования и др. мероприятия специализированными организациями, а также контроль за проведением.</w:t>
      </w:r>
    </w:p>
    <w:p w:rsidR="003D27FC" w:rsidRPr="00BB3DE6" w:rsidRDefault="00356E58" w:rsidP="000D59DA">
      <w:pPr>
        <w:numPr>
          <w:ilvl w:val="2"/>
          <w:numId w:val="7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Организует расследование различных аварий, а также последующий анализ причин возникновения этих событий и устранение этих причин.</w:t>
      </w:r>
    </w:p>
    <w:p w:rsidR="003D27FC" w:rsidRPr="00BB3DE6" w:rsidRDefault="00356E58" w:rsidP="000D59DA">
      <w:pPr>
        <w:numPr>
          <w:ilvl w:val="2"/>
          <w:numId w:val="7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Обеспечивает реализацию мероприятий по проведению специальной оценки условий труда в Центре.</w:t>
      </w:r>
    </w:p>
    <w:p w:rsidR="003D27FC" w:rsidRPr="00BB3DE6" w:rsidRDefault="00356E58" w:rsidP="000D59DA">
      <w:pPr>
        <w:numPr>
          <w:ilvl w:val="2"/>
          <w:numId w:val="7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Выполняет другие функции, определенные директором Центра.</w:t>
      </w:r>
    </w:p>
    <w:p w:rsidR="003D27FC" w:rsidRPr="00BB3DE6" w:rsidRDefault="00356E58" w:rsidP="000D59DA">
      <w:pPr>
        <w:numPr>
          <w:ilvl w:val="2"/>
          <w:numId w:val="7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Ведет 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 оказание помощи подразделениям в организации и проведении измерений параметров опасных и вредных производственных факторов, в оценке травмобезопасности оборудования, приспособлений; организация, методическое руководство специальной оценкой условий труда, сертификацией работ по охране труда и контроль за их проведением; проведение проверок, обследований технического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7" cy="6096"/>
            <wp:effectExtent l="0" t="0" r="0" b="0"/>
            <wp:docPr id="11912" name="Picture 11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2" name="Picture 1191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 xml:space="preserve">состояния помещений, оборудования, машин и механизмов, приспособлений, состояния санитарно- технических устройств, работы вентиляционных систем на соответствие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7" cy="6096"/>
            <wp:effectExtent l="0" t="0" r="0" b="0"/>
            <wp:docPr id="11913" name="Picture 11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3" name="Picture 1191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требованиям охраны труда;</w:t>
      </w:r>
    </w:p>
    <w:p w:rsidR="00436011" w:rsidRDefault="00356E58" w:rsidP="000D59DA">
      <w:pPr>
        <w:numPr>
          <w:ilvl w:val="2"/>
          <w:numId w:val="7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Разрабатывает программы по улучшению условий и охраны труда,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7" cy="6096"/>
            <wp:effectExtent l="0" t="0" r="0" b="0"/>
            <wp:docPr id="11914" name="Picture 11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4" name="Picture 1191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</w:t>
      </w:r>
      <w:r w:rsidR="00436011">
        <w:rPr>
          <w:sz w:val="28"/>
          <w:szCs w:val="28"/>
        </w:rPr>
        <w:t>-</w:t>
      </w:r>
      <w:r w:rsidRPr="00BB3DE6">
        <w:rPr>
          <w:sz w:val="28"/>
          <w:szCs w:val="28"/>
        </w:rPr>
        <w:t xml:space="preserve">методической помощи по выполнению запланированных мероприятий; участие в составлении разделов коллективного договора, касающихся условий и охраны труда; </w:t>
      </w:r>
    </w:p>
    <w:p w:rsidR="003D27FC" w:rsidRPr="00436011" w:rsidRDefault="00356E58" w:rsidP="000D59DA">
      <w:pPr>
        <w:numPr>
          <w:ilvl w:val="2"/>
          <w:numId w:val="7"/>
        </w:numPr>
        <w:spacing w:after="0" w:line="240" w:lineRule="auto"/>
        <w:ind w:left="0" w:right="0" w:firstLine="709"/>
        <w:rPr>
          <w:sz w:val="28"/>
          <w:szCs w:val="28"/>
        </w:rPr>
      </w:pPr>
      <w:r w:rsidRPr="00436011">
        <w:rPr>
          <w:sz w:val="28"/>
          <w:szCs w:val="28"/>
        </w:rPr>
        <w:lastRenderedPageBreak/>
        <w:t xml:space="preserve">Оказывает помощь директору Центра в составлении списков должностей, в </w:t>
      </w:r>
      <w:r w:rsidRPr="00BB3DE6">
        <w:rPr>
          <w:noProof/>
          <w:sz w:val="28"/>
          <w:szCs w:val="28"/>
        </w:rPr>
        <w:drawing>
          <wp:inline distT="0" distB="0" distL="0" distR="0">
            <wp:extent cx="12192" cy="54864"/>
            <wp:effectExtent l="0" t="0" r="0" b="0"/>
            <wp:docPr id="113945" name="Picture 113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45" name="Picture 11394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6011">
        <w:rPr>
          <w:sz w:val="28"/>
          <w:szCs w:val="28"/>
        </w:rPr>
        <w:t xml:space="preserve">соответствии с которыми работники должны проходить обязательные периодические </w:t>
      </w:r>
      <w:r w:rsidRPr="00BB3DE6">
        <w:rPr>
          <w:noProof/>
          <w:sz w:val="28"/>
          <w:szCs w:val="28"/>
        </w:rPr>
        <w:drawing>
          <wp:inline distT="0" distB="0" distL="0" distR="0">
            <wp:extent cx="12192" cy="18288"/>
            <wp:effectExtent l="0" t="0" r="0" b="0"/>
            <wp:docPr id="113947" name="Picture 113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47" name="Picture 11394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6011">
        <w:rPr>
          <w:sz w:val="28"/>
          <w:szCs w:val="28"/>
        </w:rPr>
        <w:t>медицинские осмотры;</w:t>
      </w:r>
    </w:p>
    <w:p w:rsidR="003D27FC" w:rsidRPr="00BB3DE6" w:rsidRDefault="00356E58" w:rsidP="000D59DA">
      <w:pPr>
        <w:numPr>
          <w:ilvl w:val="2"/>
          <w:numId w:val="6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Участие в работе комиссии по расследованию несчастных случаев;</w:t>
      </w:r>
    </w:p>
    <w:p w:rsidR="003D27FC" w:rsidRPr="00BB3DE6" w:rsidRDefault="00356E58" w:rsidP="000D59DA">
      <w:pPr>
        <w:numPr>
          <w:ilvl w:val="2"/>
          <w:numId w:val="6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Оформляет и хранит документы, касающихся требований охраны труда, в соответствии с установленными сроками;</w:t>
      </w:r>
    </w:p>
    <w:p w:rsidR="003D27FC" w:rsidRPr="00BB3DE6" w:rsidRDefault="00356E58" w:rsidP="000D59DA">
      <w:pPr>
        <w:numPr>
          <w:ilvl w:val="2"/>
          <w:numId w:val="6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Разрабатывает программы обучения по охране труда работников Центра;</w:t>
      </w:r>
    </w:p>
    <w:p w:rsidR="003D27FC" w:rsidRPr="00BB3DE6" w:rsidRDefault="00356E58" w:rsidP="000D59DA">
      <w:pPr>
        <w:numPr>
          <w:ilvl w:val="2"/>
          <w:numId w:val="6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Проводит вводные инструктажи по охране труда со всеми работниками, в том числе поступающими на работу.</w:t>
      </w:r>
    </w:p>
    <w:p w:rsidR="003D27FC" w:rsidRPr="00BB3DE6" w:rsidRDefault="00356E58" w:rsidP="000D59DA">
      <w:pPr>
        <w:numPr>
          <w:ilvl w:val="2"/>
          <w:numId w:val="6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Организует своевременного обучения по охране труда работников Центра, в том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11919" name="Picture 11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9" name="Picture 1191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числе директора, и участие в работе комиссий по проверке знаний требований охраны труда;</w:t>
      </w:r>
    </w:p>
    <w:p w:rsidR="003D27FC" w:rsidRPr="00436011" w:rsidRDefault="00356E58" w:rsidP="000D59DA">
      <w:pPr>
        <w:numPr>
          <w:ilvl w:val="2"/>
          <w:numId w:val="6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Обеспечивает работников Центра локальными нормативными правовыми актами</w:t>
      </w:r>
      <w:r w:rsidR="00436011">
        <w:rPr>
          <w:sz w:val="28"/>
          <w:szCs w:val="28"/>
        </w:rPr>
        <w:t xml:space="preserve"> </w:t>
      </w:r>
      <w:r w:rsidRPr="00436011">
        <w:rPr>
          <w:sz w:val="28"/>
          <w:szCs w:val="28"/>
        </w:rPr>
        <w:t>Центра, наглядными пособиями и учебными материалами по охране труда;</w:t>
      </w:r>
    </w:p>
    <w:p w:rsidR="003D27FC" w:rsidRPr="00BB3DE6" w:rsidRDefault="00356E58" w:rsidP="000D59DA">
      <w:pPr>
        <w:numPr>
          <w:ilvl w:val="2"/>
          <w:numId w:val="6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Проведение совещаний по охране труда;</w:t>
      </w:r>
    </w:p>
    <w:p w:rsidR="00436011" w:rsidRDefault="00356E58" w:rsidP="000D59DA">
      <w:pPr>
        <w:numPr>
          <w:ilvl w:val="2"/>
          <w:numId w:val="6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Осуществляет руководство по охране труда в </w:t>
      </w:r>
      <w:r w:rsidR="00436011">
        <w:rPr>
          <w:sz w:val="28"/>
          <w:szCs w:val="28"/>
        </w:rPr>
        <w:t>целом</w:t>
      </w:r>
      <w:r w:rsidRPr="00BB3DE6">
        <w:rPr>
          <w:sz w:val="28"/>
          <w:szCs w:val="28"/>
        </w:rPr>
        <w:t>.</w:t>
      </w:r>
    </w:p>
    <w:p w:rsidR="003D27FC" w:rsidRPr="00436011" w:rsidRDefault="00356E58" w:rsidP="000D59DA">
      <w:pPr>
        <w:pStyle w:val="a5"/>
        <w:numPr>
          <w:ilvl w:val="1"/>
          <w:numId w:val="27"/>
        </w:numPr>
        <w:spacing w:after="0" w:line="240" w:lineRule="auto"/>
        <w:ind w:right="0"/>
        <w:rPr>
          <w:sz w:val="28"/>
          <w:szCs w:val="28"/>
        </w:rPr>
      </w:pPr>
      <w:r w:rsidRPr="00436011">
        <w:rPr>
          <w:sz w:val="28"/>
          <w:szCs w:val="28"/>
        </w:rPr>
        <w:t>Функции комиссии по охране труда Функциями Комиссии являются:</w:t>
      </w:r>
    </w:p>
    <w:p w:rsidR="00436011" w:rsidRDefault="00436011" w:rsidP="000D59DA">
      <w:pPr>
        <w:pStyle w:val="a5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E58" w:rsidRPr="00436011">
        <w:rPr>
          <w:sz w:val="28"/>
          <w:szCs w:val="28"/>
        </w:rPr>
        <w:t>Рассмотрение предложений директора, работников для выработки рекомендаций, направленных на улучшение условий и охраны труда работников;</w:t>
      </w:r>
    </w:p>
    <w:p w:rsidR="00436011" w:rsidRDefault="00436011" w:rsidP="000D59DA">
      <w:pPr>
        <w:pStyle w:val="a5"/>
        <w:spacing w:after="0" w:line="240" w:lineRule="auto"/>
        <w:ind w:left="0" w:right="0" w:firstLine="709"/>
        <w:rPr>
          <w:noProof/>
        </w:rPr>
      </w:pPr>
      <w:r>
        <w:rPr>
          <w:sz w:val="28"/>
          <w:szCs w:val="28"/>
        </w:rPr>
        <w:t xml:space="preserve">- </w:t>
      </w:r>
      <w:r w:rsidR="00356E58" w:rsidRPr="00436011">
        <w:rPr>
          <w:sz w:val="28"/>
          <w:szCs w:val="28"/>
        </w:rPr>
        <w:t xml:space="preserve">участие в проведении обследований состояния условий и охраны труда в Центре, рассмотрении их результатов и выработке рекомендаций директора по устранению выявленных нарушений; </w:t>
      </w:r>
    </w:p>
    <w:p w:rsidR="00436011" w:rsidRDefault="00436011" w:rsidP="000D59DA">
      <w:pPr>
        <w:pStyle w:val="a5"/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</w:rPr>
        <w:t xml:space="preserve">- </w:t>
      </w:r>
      <w:r w:rsidR="00356E58" w:rsidRPr="00436011">
        <w:rPr>
          <w:sz w:val="28"/>
          <w:szCs w:val="28"/>
        </w:rPr>
        <w:t xml:space="preserve"> информирование работников Центра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436011" w:rsidRDefault="00436011" w:rsidP="000D59DA">
      <w:pPr>
        <w:pStyle w:val="a5"/>
        <w:spacing w:after="0" w:line="240" w:lineRule="auto"/>
        <w:ind w:left="0" w:right="0" w:firstLine="709"/>
        <w:rPr>
          <w:noProof/>
        </w:rPr>
      </w:pPr>
      <w:r>
        <w:rPr>
          <w:sz w:val="28"/>
          <w:szCs w:val="28"/>
        </w:rPr>
        <w:t xml:space="preserve">- </w:t>
      </w:r>
      <w:r w:rsidR="00356E58" w:rsidRPr="00436011">
        <w:rPr>
          <w:sz w:val="28"/>
          <w:szCs w:val="28"/>
        </w:rPr>
        <w:t xml:space="preserve"> </w:t>
      </w:r>
      <w:r w:rsidR="00356E58" w:rsidRPr="00BB3DE6">
        <w:rPr>
          <w:noProof/>
        </w:rPr>
        <w:drawing>
          <wp:inline distT="0" distB="0" distL="0" distR="0">
            <wp:extent cx="6096" cy="6096"/>
            <wp:effectExtent l="0" t="0" r="0" b="0"/>
            <wp:docPr id="14044" name="Picture 14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4" name="Picture 1404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436011">
        <w:rPr>
          <w:sz w:val="28"/>
          <w:szCs w:val="28"/>
        </w:rPr>
        <w:t xml:space="preserve">доведение до сведения работников Центра результатов специальной оценки условий труда и сертификации работ по охране труда; </w:t>
      </w:r>
    </w:p>
    <w:p w:rsidR="00436011" w:rsidRDefault="00436011" w:rsidP="000D59DA">
      <w:pPr>
        <w:pStyle w:val="a5"/>
        <w:spacing w:after="0" w:line="240" w:lineRule="auto"/>
        <w:ind w:left="0" w:right="0" w:firstLine="709"/>
        <w:rPr>
          <w:noProof/>
        </w:rPr>
      </w:pPr>
      <w:r>
        <w:rPr>
          <w:noProof/>
        </w:rPr>
        <w:t>-</w:t>
      </w:r>
      <w:r w:rsidR="00356E58" w:rsidRPr="00436011">
        <w:rPr>
          <w:sz w:val="28"/>
          <w:szCs w:val="28"/>
        </w:rPr>
        <w:t xml:space="preserve"> содействие в организации проведения периодических медицинских осмотров и соблюдения медицинских рекомендаций при трудоустройстве; </w:t>
      </w:r>
    </w:p>
    <w:p w:rsidR="003D27FC" w:rsidRDefault="00436011" w:rsidP="000D59DA">
      <w:pPr>
        <w:pStyle w:val="a5"/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</w:rPr>
        <w:t xml:space="preserve">- </w:t>
      </w:r>
      <w:r w:rsidR="00356E58" w:rsidRPr="00436011">
        <w:rPr>
          <w:sz w:val="28"/>
          <w:szCs w:val="28"/>
        </w:rPr>
        <w:t xml:space="preserve"> подготовка и представление работодателю предложений по совершенствованию работ по охране труда и сохранению здоровья работников; </w:t>
      </w:r>
      <w:r w:rsidR="00356E58" w:rsidRPr="00BB3DE6">
        <w:rPr>
          <w:noProof/>
        </w:rPr>
        <w:drawing>
          <wp:inline distT="0" distB="0" distL="0" distR="0">
            <wp:extent cx="6096" cy="6096"/>
            <wp:effectExtent l="0" t="0" r="0" b="0"/>
            <wp:docPr id="14049" name="Picture 14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9" name="Picture 1404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BB3DE6">
        <w:rPr>
          <w:noProof/>
        </w:rPr>
        <w:drawing>
          <wp:inline distT="0" distB="0" distL="0" distR="0">
            <wp:extent cx="36576" cy="18288"/>
            <wp:effectExtent l="0" t="0" r="0" b="0"/>
            <wp:docPr id="14050" name="Picture 14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0" name="Picture 1405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436011">
        <w:rPr>
          <w:sz w:val="28"/>
          <w:szCs w:val="28"/>
        </w:rPr>
        <w:t xml:space="preserve"> рассмотрение проектов локальных нормативных правовых актов по охране труда и подготовка предложений по ним работодателю.</w:t>
      </w:r>
    </w:p>
    <w:p w:rsidR="00436011" w:rsidRPr="00436011" w:rsidRDefault="00436011" w:rsidP="000D59DA">
      <w:pPr>
        <w:pStyle w:val="a5"/>
        <w:spacing w:after="0" w:line="240" w:lineRule="auto"/>
        <w:ind w:left="0" w:right="0" w:firstLine="709"/>
        <w:rPr>
          <w:sz w:val="28"/>
          <w:szCs w:val="28"/>
        </w:rPr>
      </w:pPr>
    </w:p>
    <w:p w:rsidR="003D27FC" w:rsidRPr="00436011" w:rsidRDefault="00436011" w:rsidP="000D59DA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436011">
        <w:rPr>
          <w:b/>
          <w:sz w:val="28"/>
          <w:szCs w:val="28"/>
        </w:rPr>
        <w:t xml:space="preserve">6. </w:t>
      </w:r>
      <w:r w:rsidR="00356E58" w:rsidRPr="00436011">
        <w:rPr>
          <w:b/>
          <w:sz w:val="28"/>
          <w:szCs w:val="28"/>
        </w:rPr>
        <w:t xml:space="preserve"> Планирование работы по охране труда.</w:t>
      </w:r>
    </w:p>
    <w:p w:rsidR="003D27FC" w:rsidRPr="00BB3DE6" w:rsidRDefault="00436011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 </w:t>
      </w:r>
      <w:r w:rsidR="00356E58" w:rsidRPr="00BB3DE6">
        <w:rPr>
          <w:sz w:val="28"/>
          <w:szCs w:val="28"/>
        </w:rPr>
        <w:t xml:space="preserve"> Цель планирования работы по охране труда состоит в определении приоритетных направлений, сроков, этапов и способов реализ</w:t>
      </w:r>
      <w:r>
        <w:rPr>
          <w:sz w:val="28"/>
          <w:szCs w:val="28"/>
        </w:rPr>
        <w:t xml:space="preserve">ации </w:t>
      </w:r>
      <w:r w:rsidR="00356E58" w:rsidRPr="00BB3DE6">
        <w:rPr>
          <w:sz w:val="28"/>
          <w:szCs w:val="28"/>
        </w:rPr>
        <w:t>требований действующего законодательства об охране труда.</w:t>
      </w:r>
    </w:p>
    <w:p w:rsidR="00436011" w:rsidRDefault="00356E58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 w:rsidRPr="00BB3DE6">
        <w:rPr>
          <w:sz w:val="28"/>
          <w:szCs w:val="28"/>
        </w:rPr>
        <w:t xml:space="preserve">6.2. Планирование работы по охране труда строится на основе принципов: </w:t>
      </w:r>
    </w:p>
    <w:p w:rsidR="00436011" w:rsidRDefault="00436011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BB3DE6">
        <w:rPr>
          <w:sz w:val="28"/>
          <w:szCs w:val="28"/>
        </w:rPr>
        <w:t xml:space="preserve"> социальное партнерство работодателя и работника;</w:t>
      </w:r>
    </w:p>
    <w:p w:rsidR="00436011" w:rsidRDefault="00436011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взаимосвязанность планов по охране труда с производственными планами; </w:t>
      </w:r>
    </w:p>
    <w:p w:rsidR="00436011" w:rsidRDefault="00436011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приоритетность ведущего направления среди планируемых мероприятий, рациональное распределение материальных, финансовых и трудовых ресурсов; </w:t>
      </w:r>
    </w:p>
    <w:p w:rsidR="003D27FC" w:rsidRPr="00BB3DE6" w:rsidRDefault="00436011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356E58" w:rsidRPr="00BB3DE6">
        <w:rPr>
          <w:sz w:val="28"/>
          <w:szCs w:val="28"/>
        </w:rPr>
        <w:t xml:space="preserve"> непрерывность, т.е. непрерывно должен осуществляться анализ, периодически уточняться цели и задачи.</w:t>
      </w:r>
    </w:p>
    <w:p w:rsidR="00436011" w:rsidRDefault="00356E58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 w:rsidRPr="00BB3DE6">
        <w:rPr>
          <w:sz w:val="28"/>
          <w:szCs w:val="28"/>
        </w:rPr>
        <w:t xml:space="preserve">6.3. При установлении и анализе целей и задач по охране труда необходимо учитывать: </w:t>
      </w:r>
    </w:p>
    <w:p w:rsidR="00436011" w:rsidRDefault="00436011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государственные нормативные требования охраны труда; </w:t>
      </w:r>
    </w:p>
    <w:p w:rsidR="00436011" w:rsidRDefault="00436011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BB3DE6">
        <w:rPr>
          <w:sz w:val="28"/>
          <w:szCs w:val="28"/>
        </w:rPr>
        <w:t xml:space="preserve"> важные факторы охраны труда, технологические варианты, финансовые, эксплуатационные и другие особенности хозяйственной деятельности организации; </w:t>
      </w:r>
    </w:p>
    <w:p w:rsidR="00436011" w:rsidRDefault="00436011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ресурсные возможности; </w:t>
      </w:r>
    </w:p>
    <w:p w:rsidR="00436011" w:rsidRDefault="00436011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 политику организации в области охраны труда, включая обязательство по </w:t>
      </w:r>
      <w:r w:rsidR="00356E58"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14063" name="Picture 14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3" name="Picture 1406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BB3DE6">
        <w:rPr>
          <w:sz w:val="28"/>
          <w:szCs w:val="28"/>
        </w:rPr>
        <w:t xml:space="preserve">предотвращению несчастных случаев на производстве и профессиональных заболеваний. 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6.4. Исходными данными для разработки планов по охране труда служат данные учета, отчетности, оценки риска, материалы проверок и пр. </w:t>
      </w:r>
      <w:r w:rsidR="00436011">
        <w:rPr>
          <w:sz w:val="28"/>
          <w:szCs w:val="28"/>
        </w:rPr>
        <w:t>с</w:t>
      </w:r>
      <w:r w:rsidRPr="00BB3DE6">
        <w:rPr>
          <w:sz w:val="28"/>
          <w:szCs w:val="28"/>
        </w:rPr>
        <w:t>реди них:</w:t>
      </w:r>
    </w:p>
    <w:p w:rsidR="00436011" w:rsidRPr="00436011" w:rsidRDefault="00436011" w:rsidP="000D59DA">
      <w:pPr>
        <w:pStyle w:val="a5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E58" w:rsidRPr="00436011">
        <w:rPr>
          <w:sz w:val="28"/>
          <w:szCs w:val="28"/>
        </w:rPr>
        <w:t>результаты аттестации рабочих мест по условиям труда и всех видов производственного и админист</w:t>
      </w:r>
      <w:r w:rsidRPr="00436011">
        <w:rPr>
          <w:sz w:val="28"/>
          <w:szCs w:val="28"/>
        </w:rPr>
        <w:t>ративно-общественного контроля;</w:t>
      </w:r>
    </w:p>
    <w:p w:rsidR="00436011" w:rsidRDefault="00436011" w:rsidP="000D59DA">
      <w:pPr>
        <w:pStyle w:val="a5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E58" w:rsidRPr="00436011">
        <w:rPr>
          <w:sz w:val="28"/>
          <w:szCs w:val="28"/>
        </w:rPr>
        <w:t xml:space="preserve">статистические сведения об условиях труда, производственном травматизме, </w:t>
      </w:r>
      <w:r w:rsidR="00356E58" w:rsidRPr="00BB3DE6">
        <w:rPr>
          <w:noProof/>
        </w:rPr>
        <w:drawing>
          <wp:inline distT="0" distB="0" distL="0" distR="0">
            <wp:extent cx="6096" cy="6096"/>
            <wp:effectExtent l="0" t="0" r="0" b="0"/>
            <wp:docPr id="14069" name="Picture 14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9" name="Picture 1406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436011">
        <w:rPr>
          <w:sz w:val="28"/>
          <w:szCs w:val="28"/>
        </w:rPr>
        <w:t>профессиональных заболеваниях, временной нетрудоспособности пострадавших от несчастных случаев на производстве и затратах на мероприятия по охране труда;</w:t>
      </w:r>
    </w:p>
    <w:p w:rsidR="00436011" w:rsidRDefault="00436011" w:rsidP="000D59DA">
      <w:pPr>
        <w:pStyle w:val="a5"/>
        <w:spacing w:after="0" w:line="240" w:lineRule="auto"/>
        <w:ind w:left="0" w:right="0" w:firstLine="709"/>
        <w:rPr>
          <w:noProof/>
        </w:rPr>
      </w:pPr>
      <w:r>
        <w:rPr>
          <w:sz w:val="28"/>
          <w:szCs w:val="28"/>
        </w:rPr>
        <w:t xml:space="preserve">- </w:t>
      </w:r>
      <w:r w:rsidR="00356E58" w:rsidRPr="00436011">
        <w:rPr>
          <w:sz w:val="28"/>
          <w:szCs w:val="28"/>
        </w:rPr>
        <w:t>предписания органов государственного надзора и контроля за соблюдением законодательства об охране труда;</w:t>
      </w:r>
    </w:p>
    <w:p w:rsidR="003D27FC" w:rsidRPr="00436011" w:rsidRDefault="00436011" w:rsidP="000D59DA">
      <w:pPr>
        <w:pStyle w:val="a5"/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</w:rPr>
        <w:t xml:space="preserve">- </w:t>
      </w:r>
      <w:r w:rsidR="00356E58" w:rsidRPr="00436011">
        <w:rPr>
          <w:sz w:val="28"/>
          <w:szCs w:val="28"/>
        </w:rPr>
        <w:t>организационно-распорядительные документы учреждения.</w:t>
      </w:r>
    </w:p>
    <w:p w:rsidR="003D27FC" w:rsidRPr="00BB3DE6" w:rsidRDefault="003D27FC" w:rsidP="000D59DA">
      <w:pPr>
        <w:spacing w:after="0" w:line="240" w:lineRule="auto"/>
        <w:ind w:left="0" w:right="0" w:firstLine="709"/>
        <w:rPr>
          <w:sz w:val="28"/>
          <w:szCs w:val="28"/>
        </w:rPr>
        <w:sectPr w:rsidR="003D27FC" w:rsidRPr="00BB3DE6">
          <w:footerReference w:type="even" r:id="rId34"/>
          <w:footerReference w:type="default" r:id="rId35"/>
          <w:footerReference w:type="first" r:id="rId36"/>
          <w:pgSz w:w="12240" w:h="15840"/>
          <w:pgMar w:top="1116" w:right="1469" w:bottom="1133" w:left="1987" w:header="720" w:footer="720" w:gutter="0"/>
          <w:cols w:space="720"/>
        </w:sectPr>
      </w:pPr>
    </w:p>
    <w:p w:rsidR="00436011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lastRenderedPageBreak/>
        <w:t>6.5. Планирование по охране труда проводится с учетом следующих показателей:</w:t>
      </w:r>
    </w:p>
    <w:p w:rsidR="00436011" w:rsidRDefault="00436011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>численность работающих, которым предусматривается приведение условий труда в соответствии с требованиями и нормами охраны труда;</w:t>
      </w:r>
    </w:p>
    <w:p w:rsidR="00436011" w:rsidRDefault="00436011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BB3DE6">
        <w:rPr>
          <w:sz w:val="28"/>
          <w:szCs w:val="28"/>
        </w:rPr>
        <w:t xml:space="preserve"> сокращение количества занятых на работах с вредными условиями труда и на тяжелых физических работах;</w:t>
      </w:r>
    </w:p>
    <w:p w:rsidR="003D27FC" w:rsidRPr="00BB3DE6" w:rsidRDefault="00436011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356E58" w:rsidRPr="00BB3DE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56E58" w:rsidRPr="00BB3DE6">
        <w:rPr>
          <w:sz w:val="28"/>
          <w:szCs w:val="28"/>
        </w:rPr>
        <w:t>остояние здания и оборудования - в соответствии с требованиями охраны труда.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6.6. Формы планирования работ по охране труда.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Планирование по охране труда по срокам действия подразделяется на перспективное (программы улучшения условий и охраны труда в организации), годовое (мероприятия Коллективного договора (соглашения) по охране труда, план мероприятий по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16329" name="Picture 16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9" name="Picture 1632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 xml:space="preserve">улучшению </w:t>
      </w:r>
      <w:r w:rsidR="00436011">
        <w:rPr>
          <w:sz w:val="28"/>
          <w:szCs w:val="28"/>
        </w:rPr>
        <w:t>и</w:t>
      </w:r>
      <w:r w:rsidRPr="00BB3DE6">
        <w:rPr>
          <w:sz w:val="28"/>
          <w:szCs w:val="28"/>
        </w:rPr>
        <w:t xml:space="preserve"> оздоровлению условий труда по итогам проведенной аттестации рабочих мест по условиям труда) и оперативное (для реализации мероприятий Коллективного договора в подразделениях и решения вновь возникающих задач в производствах, отделениях, участках).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6.7. Директор Центра определяет и документально оформляет программу улучшения условий и охраны труда, уделяя внимание следующим действиям по реализации требований охраны труда:</w:t>
      </w:r>
    </w:p>
    <w:p w:rsidR="00436011" w:rsidRDefault="00356E58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 w:rsidRPr="00BB3DE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5529072</wp:posOffset>
            </wp:positionH>
            <wp:positionV relativeFrom="paragraph">
              <wp:posOffset>2219193</wp:posOffset>
            </wp:positionV>
            <wp:extent cx="12192" cy="12192"/>
            <wp:effectExtent l="0" t="0" r="0" b="0"/>
            <wp:wrapSquare wrapText="bothSides"/>
            <wp:docPr id="16368" name="Picture 16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8" name="Picture 1636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011">
        <w:rPr>
          <w:noProof/>
          <w:sz w:val="28"/>
          <w:szCs w:val="28"/>
        </w:rPr>
        <w:t>-</w:t>
      </w:r>
      <w:r w:rsidRPr="00BB3DE6">
        <w:rPr>
          <w:sz w:val="28"/>
          <w:szCs w:val="28"/>
        </w:rPr>
        <w:t xml:space="preserve"> определению и приобретению необходимых средств управления производственными процессами, оборудования (включая компьютеры), средств индивидуальной и коллективной защиты работников;</w:t>
      </w:r>
    </w:p>
    <w:p w:rsidR="00436011" w:rsidRDefault="00436011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BB3DE6">
        <w:rPr>
          <w:sz w:val="28"/>
          <w:szCs w:val="28"/>
        </w:rPr>
        <w:t xml:space="preserve"> разъяснению работникам степени соответствия рабочих мест установленным требованиям условий и охраны труда, а также приобретению работниками навыков, необходимых для достижения требуемого уровня безопасности труда;</w:t>
      </w:r>
    </w:p>
    <w:p w:rsidR="00436011" w:rsidRDefault="00436011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BB3DE6">
        <w:rPr>
          <w:sz w:val="28"/>
          <w:szCs w:val="28"/>
        </w:rPr>
        <w:t xml:space="preserve"> совершенствованию и актуализации, если это необходимо, методов управления охраной труда и средств контроля; </w:t>
      </w:r>
    </w:p>
    <w:p w:rsidR="00436011" w:rsidRDefault="00436011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BB3DE6">
        <w:rPr>
          <w:sz w:val="28"/>
          <w:szCs w:val="28"/>
        </w:rPr>
        <w:t xml:space="preserve"> выяснению перспективных тенденций в области охраны труда, включая возможности повышения технического уровня обеспечения охраны труда организацией;</w:t>
      </w:r>
    </w:p>
    <w:p w:rsidR="003D27FC" w:rsidRPr="00BB3DE6" w:rsidRDefault="00436011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BB3DE6">
        <w:rPr>
          <w:sz w:val="28"/>
          <w:szCs w:val="28"/>
        </w:rPr>
        <w:t xml:space="preserve"> выявлению и контролю вредных и опасных производственных факторов и работ, при наличии которых необходим предварительный и периодический медицинский </w:t>
      </w:r>
      <w:r w:rsidR="00356E58" w:rsidRPr="00BB3DE6">
        <w:rPr>
          <w:noProof/>
          <w:sz w:val="28"/>
          <w:szCs w:val="28"/>
        </w:rPr>
        <w:drawing>
          <wp:inline distT="0" distB="0" distL="0" distR="0">
            <wp:extent cx="12192" cy="60960"/>
            <wp:effectExtent l="0" t="0" r="0" b="0"/>
            <wp:docPr id="113987" name="Picture 113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87" name="Picture 11398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BB3DE6">
        <w:rPr>
          <w:sz w:val="28"/>
          <w:szCs w:val="28"/>
        </w:rPr>
        <w:t>осмотр.</w:t>
      </w:r>
    </w:p>
    <w:p w:rsidR="00436011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6.8. Программа действий по улучшению условий и охраны труда (Приложение </w:t>
      </w:r>
      <w:r w:rsidR="000D59DA">
        <w:rPr>
          <w:sz w:val="28"/>
          <w:szCs w:val="28"/>
        </w:rPr>
        <w:t>1</w:t>
      </w:r>
      <w:r w:rsidRPr="00BB3DE6">
        <w:rPr>
          <w:sz w:val="28"/>
          <w:szCs w:val="28"/>
        </w:rPr>
        <w:t>). При необходимости программа должна учитывать изменения в деятельности учреждения, изменения оказываемых услуг или условий функционирования. Программа предусматривает: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16338" name="Picture 16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8" name="Picture 1633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011" w:rsidRDefault="00436011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56E58" w:rsidRPr="00BB3DE6">
        <w:rPr>
          <w:sz w:val="28"/>
          <w:szCs w:val="28"/>
        </w:rPr>
        <w:t xml:space="preserve">распределение ответственности за достижение целей и задач, нормативных показателей условий и охраны труда для каждого подразделения и уровня управления в организации; </w:t>
      </w:r>
      <w:r w:rsidR="00356E58" w:rsidRPr="00BB3DE6">
        <w:rPr>
          <w:noProof/>
          <w:sz w:val="28"/>
          <w:szCs w:val="28"/>
        </w:rPr>
        <w:drawing>
          <wp:inline distT="0" distB="0" distL="0" distR="0">
            <wp:extent cx="42672" cy="30480"/>
            <wp:effectExtent l="0" t="0" r="0" b="0"/>
            <wp:docPr id="113989" name="Picture 113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89" name="Picture 113989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BB3DE6">
        <w:rPr>
          <w:sz w:val="28"/>
          <w:szCs w:val="28"/>
        </w:rPr>
        <w:t xml:space="preserve">обеспеченность необходимыми ресурсами; </w:t>
      </w:r>
    </w:p>
    <w:p w:rsidR="003D27FC" w:rsidRPr="00BB3DE6" w:rsidRDefault="00436011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BB3DE6">
        <w:rPr>
          <w:sz w:val="28"/>
          <w:szCs w:val="28"/>
        </w:rPr>
        <w:t xml:space="preserve"> средства и возможные сроки, в которые должны быть достигнуты цели и решены задачи программы.</w:t>
      </w:r>
    </w:p>
    <w:p w:rsidR="00436011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6.9. Для Центра характерными являются следующие мероприятия:</w:t>
      </w:r>
    </w:p>
    <w:p w:rsidR="00436011" w:rsidRDefault="00436011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>приведение рабочих мест по условиям труда в соответствие с нормами и требованиями законодательства об охране труда;</w:t>
      </w:r>
      <w:r w:rsidR="00356E58" w:rsidRPr="00BB3DE6">
        <w:rPr>
          <w:noProof/>
          <w:sz w:val="28"/>
          <w:szCs w:val="28"/>
        </w:rPr>
        <w:drawing>
          <wp:inline distT="0" distB="0" distL="0" distR="0">
            <wp:extent cx="6096" cy="79248"/>
            <wp:effectExtent l="0" t="0" r="0" b="0"/>
            <wp:docPr id="113991" name="Picture 113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91" name="Picture 11399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санитарно-гигиеническое</w:t>
      </w:r>
      <w:r w:rsidR="00436011">
        <w:rPr>
          <w:sz w:val="28"/>
          <w:szCs w:val="28"/>
        </w:rPr>
        <w:t xml:space="preserve"> и</w:t>
      </w:r>
      <w:r w:rsidRPr="00BB3DE6">
        <w:rPr>
          <w:sz w:val="28"/>
          <w:szCs w:val="28"/>
        </w:rPr>
        <w:t xml:space="preserve"> лечебно-профилактическое обеспечение.</w:t>
      </w:r>
    </w:p>
    <w:p w:rsidR="003D27FC" w:rsidRPr="00BB3DE6" w:rsidRDefault="00356E58" w:rsidP="000D59DA">
      <w:pPr>
        <w:numPr>
          <w:ilvl w:val="1"/>
          <w:numId w:val="9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Разработке мероприятий по охране труда, Коллективного договора предшествует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18439" name="Picture 18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" name="Picture 1843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анализ результатов аттестации рабочих мест по условиям труда.</w:t>
      </w:r>
    </w:p>
    <w:p w:rsidR="003D27FC" w:rsidRDefault="00356E58" w:rsidP="000D59DA">
      <w:pPr>
        <w:numPr>
          <w:ilvl w:val="1"/>
          <w:numId w:val="9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Контроль за выполнением мероприятий Коллективного договора (соглашения) осуществляется непосредственно сторонами или уполномоченными ими представителями.</w:t>
      </w:r>
    </w:p>
    <w:p w:rsidR="00436011" w:rsidRPr="00BB3DE6" w:rsidRDefault="00436011" w:rsidP="000D59DA">
      <w:pPr>
        <w:spacing w:after="0" w:line="240" w:lineRule="auto"/>
        <w:ind w:left="709" w:right="0" w:firstLine="0"/>
        <w:rPr>
          <w:sz w:val="28"/>
          <w:szCs w:val="28"/>
        </w:rPr>
      </w:pPr>
    </w:p>
    <w:p w:rsidR="003D27FC" w:rsidRPr="00436011" w:rsidRDefault="00356E58" w:rsidP="000D59DA">
      <w:pPr>
        <w:numPr>
          <w:ilvl w:val="0"/>
          <w:numId w:val="10"/>
        </w:num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436011">
        <w:rPr>
          <w:b/>
          <w:sz w:val="28"/>
          <w:szCs w:val="28"/>
        </w:rPr>
        <w:t>Организация контроля за состоянием условий и охраны труда в Центре.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7.1. В Центре должна быть создана эффективная система контроля за состоянием условий и охраны труда.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7.2, Целью контроля за состоянием условий и охраны труда является предупреждение производственного травматизма, профзаболеваемости посредством осуществления комплекса мероприятий.</w:t>
      </w:r>
    </w:p>
    <w:p w:rsidR="00436011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7.3. Центр должен устанавливать и своевременно корректировать методы периодической оценки соответствия состояния охраны труда действующему законодательству (государственным нормативным требованиям охраны труда), разрабатывать и обеспечивать функционирование процессов регулярного слежения,. Эти процессы должны касаться:</w:t>
      </w:r>
    </w:p>
    <w:p w:rsidR="00436011" w:rsidRDefault="00436011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проведения необходимых качественных и количественных оценок в соответствии е установленными требованиями, целями организации в области охраны труда; </w:t>
      </w:r>
    </w:p>
    <w:p w:rsidR="00436011" w:rsidRDefault="00436011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измерения результатов соответствия установленным критериям (нормативным показателям) функционирования и государственным нормативным требованиям охраны труда; </w:t>
      </w:r>
    </w:p>
    <w:p w:rsidR="00436011" w:rsidRDefault="00436011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56E58" w:rsidRPr="00BB3DE6">
        <w:rPr>
          <w:sz w:val="28"/>
          <w:szCs w:val="28"/>
        </w:rPr>
        <w:t>регистрации несчастных случаев, профессиональных заболеваний, происшествий и других свидетельств недостаточной эффективности системы управления охраной труда;</w:t>
      </w:r>
      <w:r w:rsidR="00356E58"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18446" name="Picture 18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6" name="Picture 184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011" w:rsidRDefault="00436011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 регистрации данных и результатов контроля, достаточных для последующего проведения анализа результатов оперативного контроля за соответствием целям охраны труда и выработки необходимых корректирующих и предупредительных действий; </w:t>
      </w:r>
    </w:p>
    <w:p w:rsidR="00436011" w:rsidRDefault="00436011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обследования состояния здоровья работников; </w:t>
      </w:r>
      <w:r w:rsidR="00356E58"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18450" name="Picture 18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0" name="Picture 184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BB3DE6">
        <w:rPr>
          <w:noProof/>
          <w:sz w:val="28"/>
          <w:szCs w:val="28"/>
        </w:rPr>
        <w:drawing>
          <wp:inline distT="0" distB="0" distL="0" distR="0">
            <wp:extent cx="54864" cy="18288"/>
            <wp:effectExtent l="0" t="0" r="0" b="0"/>
            <wp:docPr id="18451" name="Picture 18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1" name="Picture 1845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BB3DE6">
        <w:rPr>
          <w:sz w:val="28"/>
          <w:szCs w:val="28"/>
        </w:rPr>
        <w:t xml:space="preserve"> мониторинга и регистрации данных о здоровье работников, подвергающихся определенным опасностям.</w:t>
      </w:r>
    </w:p>
    <w:p w:rsidR="00436011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В Центре должен быть организован контроль за состоянием охраны труда, что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54864"/>
            <wp:effectExtent l="0" t="0" r="0" b="0"/>
            <wp:docPr id="114003" name="Picture 114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03" name="Picture 11400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является одним из главных элементов СУОТ, и направлен на:</w:t>
      </w:r>
    </w:p>
    <w:p w:rsidR="00436011" w:rsidRDefault="00436011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>проверку соответствия состояния условий труда работников государственным нормативным требованиям охраны труда;</w:t>
      </w:r>
    </w:p>
    <w:p w:rsidR="00436011" w:rsidRDefault="00436011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>выполнение руководителем и специалистами должностных обязанностей по охране труда;</w:t>
      </w:r>
    </w:p>
    <w:p w:rsidR="00436011" w:rsidRDefault="00436011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выявление и предупреждение нарушений и отклонений от требований охраны труда; </w:t>
      </w:r>
    </w:p>
    <w:p w:rsidR="003D27FC" w:rsidRPr="00BB3DE6" w:rsidRDefault="00436011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356E58" w:rsidRPr="00BB3DE6">
        <w:rPr>
          <w:sz w:val="28"/>
          <w:szCs w:val="28"/>
        </w:rPr>
        <w:t>принятие эффективных мер по устранению выявленных недостатков.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Кроме того, при контроле за состоянием охраны труда анализируются результаты аттестации рабочих мест, делается оценка безопасности производства, эффективности средств коллективной и индивидуальной защиты.</w:t>
      </w:r>
    </w:p>
    <w:p w:rsidR="00436011" w:rsidRDefault="00356E58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 w:rsidRPr="00BB3DE6">
        <w:rPr>
          <w:sz w:val="28"/>
          <w:szCs w:val="28"/>
        </w:rPr>
        <w:t xml:space="preserve">7.4. Основными видами контроля в учреждении является: </w:t>
      </w:r>
    </w:p>
    <w:p w:rsidR="00436011" w:rsidRDefault="00436011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>административно-общественный (оперативный) контроль;</w:t>
      </w:r>
    </w:p>
    <w:p w:rsidR="003D27FC" w:rsidRPr="00BB3DE6" w:rsidRDefault="00436011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производственный контроль за соблюдением санитарных правил </w:t>
      </w:r>
      <w:r>
        <w:rPr>
          <w:sz w:val="28"/>
          <w:szCs w:val="28"/>
        </w:rPr>
        <w:t xml:space="preserve">и </w:t>
      </w:r>
      <w:r w:rsidR="00356E58" w:rsidRPr="00BB3DE6">
        <w:rPr>
          <w:sz w:val="28"/>
          <w:szCs w:val="28"/>
        </w:rPr>
        <w:t xml:space="preserve"> выполнением санитарно- профилактических мероприятий (учитывается в СУОТ в части, касающейся контроля условий труда на рабочих местах);</w:t>
      </w:r>
      <w:r w:rsidR="00356E58"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20498" name="Picture 20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8" name="Picture 2049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7FC" w:rsidRPr="00BB3DE6" w:rsidRDefault="00356E58" w:rsidP="000D59DA">
      <w:pPr>
        <w:numPr>
          <w:ilvl w:val="1"/>
          <w:numId w:val="12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Контроль проводится путем обхода рабочих мест с выявлением нарушений правил техники безопасности.</w:t>
      </w:r>
    </w:p>
    <w:p w:rsidR="003D27FC" w:rsidRPr="00BB3DE6" w:rsidRDefault="00356E58" w:rsidP="000D59DA">
      <w:pPr>
        <w:numPr>
          <w:ilvl w:val="1"/>
          <w:numId w:val="12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Все выявленные нарушения записываются в журнал оперативного контроля с указанием сроков их устранения и ответственных лиц.</w:t>
      </w:r>
    </w:p>
    <w:p w:rsidR="00436011" w:rsidRDefault="00356E58" w:rsidP="000D59DA">
      <w:pPr>
        <w:numPr>
          <w:ilvl w:val="1"/>
          <w:numId w:val="12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Производственный контроль за соблюдением санитарных правил и выполнением санитарно- профилактических мероприятий, в том числе инструментальный контроль уровней вредных и опасных производственных факторов на рабочих местах, осуществляется в </w:t>
      </w:r>
      <w:r w:rsidRPr="00BB3DE6">
        <w:rPr>
          <w:sz w:val="28"/>
          <w:szCs w:val="28"/>
        </w:rPr>
        <w:lastRenderedPageBreak/>
        <w:t>соответствии с санитарными правилами 1.1.1058-01 ”Организация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мероприятий”, производственный контроль за соблюдением требований промышленной безопасности на опасном производственном объекте (в части, касающейся контроля безопасности труда на рабочих местах персонала, связанного с обслуживанием технических устройств, подконтрольных Федеральной службе по экологическому, технологическому и атомному надзору).</w:t>
      </w:r>
    </w:p>
    <w:p w:rsidR="003D27FC" w:rsidRPr="00436011" w:rsidRDefault="00356E58" w:rsidP="000D59DA">
      <w:pPr>
        <w:numPr>
          <w:ilvl w:val="1"/>
          <w:numId w:val="12"/>
        </w:numPr>
        <w:spacing w:after="0" w:line="240" w:lineRule="auto"/>
        <w:ind w:left="0" w:right="0" w:firstLine="709"/>
        <w:rPr>
          <w:sz w:val="28"/>
          <w:szCs w:val="28"/>
        </w:rPr>
      </w:pPr>
      <w:r w:rsidRPr="00436011">
        <w:rPr>
          <w:sz w:val="28"/>
          <w:szCs w:val="28"/>
        </w:rPr>
        <w:t>Аудит системы управления охраной труда (по необходимости).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1261872</wp:posOffset>
            </wp:positionH>
            <wp:positionV relativeFrom="page">
              <wp:posOffset>7632193</wp:posOffset>
            </wp:positionV>
            <wp:extent cx="6096" cy="6096"/>
            <wp:effectExtent l="0" t="0" r="0" b="0"/>
            <wp:wrapSquare wrapText="bothSides"/>
            <wp:docPr id="20508" name="Picture 20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8" name="Picture 2050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3DE6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1255776</wp:posOffset>
            </wp:positionH>
            <wp:positionV relativeFrom="page">
              <wp:posOffset>7827264</wp:posOffset>
            </wp:positionV>
            <wp:extent cx="6096" cy="6096"/>
            <wp:effectExtent l="0" t="0" r="0" b="0"/>
            <wp:wrapSquare wrapText="bothSides"/>
            <wp:docPr id="20510" name="Picture 20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0" name="Picture 205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3DE6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1261872</wp:posOffset>
            </wp:positionH>
            <wp:positionV relativeFrom="page">
              <wp:posOffset>8497824</wp:posOffset>
            </wp:positionV>
            <wp:extent cx="6096" cy="6096"/>
            <wp:effectExtent l="0" t="0" r="0" b="0"/>
            <wp:wrapSquare wrapText="bothSides"/>
            <wp:docPr id="20515" name="Picture 20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5" name="Picture 205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3DE6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1255776</wp:posOffset>
            </wp:positionH>
            <wp:positionV relativeFrom="page">
              <wp:posOffset>8510016</wp:posOffset>
            </wp:positionV>
            <wp:extent cx="6096" cy="6096"/>
            <wp:effectExtent l="0" t="0" r="0" b="0"/>
            <wp:wrapSquare wrapText="bothSides"/>
            <wp:docPr id="20516" name="Picture 20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6" name="Picture 2051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3DE6">
        <w:rPr>
          <w:sz w:val="28"/>
          <w:szCs w:val="28"/>
        </w:rPr>
        <w:t xml:space="preserve">Аудит (аудиторская проверка) системы управления охраной труда - проведение </w:t>
      </w:r>
      <w:r w:rsidRPr="00BB3DE6">
        <w:rPr>
          <w:noProof/>
          <w:sz w:val="28"/>
          <w:szCs w:val="28"/>
        </w:rPr>
        <w:drawing>
          <wp:inline distT="0" distB="0" distL="0" distR="0">
            <wp:extent cx="12192" cy="18288"/>
            <wp:effectExtent l="0" t="0" r="0" b="0"/>
            <wp:docPr id="114009" name="Picture 114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09" name="Picture 11400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независимой проверки организации на предмет соответствия системы управления охраной труда требованиям действующего законодательства.</w:t>
      </w:r>
    </w:p>
    <w:p w:rsidR="003D27FC" w:rsidRPr="00BB3DE6" w:rsidRDefault="00356E58" w:rsidP="000D59DA">
      <w:pPr>
        <w:numPr>
          <w:ilvl w:val="1"/>
          <w:numId w:val="13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определения соответствия системы управления охраной труда требованиям действующего законодательства могут проводиться независимые проверки (аудит) организациями, имеющими соответствующие лицензии на проведение экспертизы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20502" name="Picture 20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2" name="Picture 2050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условий труда.</w:t>
      </w:r>
    </w:p>
    <w:p w:rsidR="00436011" w:rsidRDefault="00356E58" w:rsidP="000D59DA">
      <w:pPr>
        <w:numPr>
          <w:ilvl w:val="1"/>
          <w:numId w:val="13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Аудит включает оценку элементов системы управления охраной труда в учреждении или его подразделении. Аудит должен охватывать: </w:t>
      </w:r>
    </w:p>
    <w:p w:rsidR="00436011" w:rsidRDefault="00436011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политику в области охраны труда; </w:t>
      </w:r>
    </w:p>
    <w:p w:rsidR="00436011" w:rsidRDefault="00436011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 участие работников и (или) их представителей;</w:t>
      </w:r>
    </w:p>
    <w:p w:rsidR="00436011" w:rsidRDefault="00436011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 обязанности и ответственность; </w:t>
      </w:r>
      <w:r w:rsidR="00356E58"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20506" name="Picture 20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6" name="Picture 2050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BB3DE6">
        <w:rPr>
          <w:sz w:val="28"/>
          <w:szCs w:val="28"/>
        </w:rPr>
        <w:t xml:space="preserve">компетентность и подготовку; </w:t>
      </w:r>
    </w:p>
    <w:p w:rsidR="00436011" w:rsidRDefault="00436011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BB3DE6">
        <w:rPr>
          <w:sz w:val="28"/>
          <w:szCs w:val="28"/>
        </w:rPr>
        <w:t xml:space="preserve"> документацию системы управления охраной труда; </w:t>
      </w:r>
      <w:r w:rsidR="00356E58" w:rsidRPr="00BB3DE6">
        <w:rPr>
          <w:noProof/>
          <w:sz w:val="28"/>
          <w:szCs w:val="28"/>
        </w:rPr>
        <w:drawing>
          <wp:inline distT="0" distB="0" distL="0" distR="0">
            <wp:extent cx="91440" cy="103632"/>
            <wp:effectExtent l="0" t="0" r="0" b="0"/>
            <wp:docPr id="20509" name="Picture 20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9" name="Picture 2050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BB3DE6">
        <w:rPr>
          <w:sz w:val="28"/>
          <w:szCs w:val="28"/>
        </w:rPr>
        <w:t xml:space="preserve"> передачу и обмен информацией; </w:t>
      </w:r>
    </w:p>
    <w:p w:rsidR="00436011" w:rsidRDefault="00436011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планирование, развитие и функционирование системы управления охраной труда; предупреждающие и контролирующие меры; </w:t>
      </w:r>
    </w:p>
    <w:p w:rsidR="00436011" w:rsidRDefault="00436011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управление изменениями; </w:t>
      </w:r>
      <w:r w:rsidR="00356E58"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20517" name="Picture 20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7" name="Picture 205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BB3DE6">
        <w:rPr>
          <w:sz w:val="28"/>
          <w:szCs w:val="28"/>
        </w:rPr>
        <w:t xml:space="preserve"> предупреждение ав</w:t>
      </w:r>
      <w:r>
        <w:rPr>
          <w:sz w:val="28"/>
          <w:szCs w:val="28"/>
        </w:rPr>
        <w:t>арийных ситуации, готовность к н</w:t>
      </w:r>
      <w:r w:rsidR="00356E58" w:rsidRPr="00BB3DE6">
        <w:rPr>
          <w:sz w:val="28"/>
          <w:szCs w:val="28"/>
        </w:rPr>
        <w:t>им и ликвидацию их последствий;</w:t>
      </w:r>
    </w:p>
    <w:p w:rsidR="003D27FC" w:rsidRPr="00BB3DE6" w:rsidRDefault="00436011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>материально-техническое снабжение;</w:t>
      </w:r>
    </w:p>
    <w:p w:rsidR="003D27FC" w:rsidRPr="00BB3DE6" w:rsidRDefault="003D27FC" w:rsidP="000D59DA">
      <w:pPr>
        <w:spacing w:after="0" w:line="240" w:lineRule="auto"/>
        <w:ind w:left="0" w:right="0" w:firstLine="709"/>
        <w:rPr>
          <w:sz w:val="28"/>
          <w:szCs w:val="28"/>
        </w:rPr>
        <w:sectPr w:rsidR="003D27FC" w:rsidRPr="00BB3DE6">
          <w:footerReference w:type="even" r:id="rId47"/>
          <w:footerReference w:type="default" r:id="rId48"/>
          <w:footerReference w:type="first" r:id="rId49"/>
          <w:pgSz w:w="12240" w:h="15840"/>
          <w:pgMar w:top="1115" w:right="1459" w:bottom="1642" w:left="2006" w:header="720" w:footer="1190" w:gutter="0"/>
          <w:cols w:space="720"/>
        </w:sectPr>
      </w:pPr>
    </w:p>
    <w:p w:rsidR="00436011" w:rsidRDefault="00436011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56E58" w:rsidRPr="00BB3DE6">
        <w:rPr>
          <w:sz w:val="28"/>
          <w:szCs w:val="28"/>
        </w:rPr>
        <w:t xml:space="preserve">подрядные работы; </w:t>
      </w:r>
    </w:p>
    <w:p w:rsidR="00880C15" w:rsidRDefault="00436011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 наблюдение и измерение результатов деятельности; </w:t>
      </w:r>
      <w:r w:rsidR="00356E58"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22569" name="Picture 22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9" name="Picture 2256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BB3DE6">
        <w:rPr>
          <w:sz w:val="28"/>
          <w:szCs w:val="28"/>
        </w:rPr>
        <w:t xml:space="preserve"> расследование несчастных случаев, профессиональных заболеваний и инцидентов на производстве и их воздействие на деятельность по обеспечению безопасности и охране здоровья; </w:t>
      </w:r>
    </w:p>
    <w:p w:rsidR="00880C15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анализ эффективности управления охраной труда руководством; </w:t>
      </w:r>
    </w:p>
    <w:p w:rsidR="00880C15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>предупреждающие и корректирующие де</w:t>
      </w:r>
      <w:r>
        <w:rPr>
          <w:sz w:val="28"/>
          <w:szCs w:val="28"/>
        </w:rPr>
        <w:t>й</w:t>
      </w:r>
      <w:r w:rsidR="00356E58" w:rsidRPr="00BB3DE6">
        <w:rPr>
          <w:sz w:val="28"/>
          <w:szCs w:val="28"/>
        </w:rPr>
        <w:t xml:space="preserve">ствия; </w:t>
      </w:r>
    </w:p>
    <w:p w:rsidR="00880C15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E58"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22571" name="Picture 22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1" name="Picture 225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BB3DE6">
        <w:rPr>
          <w:sz w:val="28"/>
          <w:szCs w:val="28"/>
        </w:rPr>
        <w:t xml:space="preserve">непрерывное совершенствование; любые другие критерии проверки и элементы в зависимости от необходимости. </w:t>
      </w:r>
    </w:p>
    <w:p w:rsidR="003D27FC" w:rsidRPr="00BB3DE6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7.11.</w:t>
      </w:r>
      <w:r w:rsidR="00356E58" w:rsidRPr="00BB3DE6">
        <w:rPr>
          <w:sz w:val="28"/>
          <w:szCs w:val="28"/>
        </w:rPr>
        <w:t xml:space="preserve"> В выводах аудита должно быть определено, являются ли функционирующие элементы системы управления охраной труда или их подсистемы:</w:t>
      </w:r>
    </w:p>
    <w:p w:rsidR="00880C15" w:rsidRDefault="00356E58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 w:rsidRPr="00BB3DE6">
        <w:rPr>
          <w:sz w:val="28"/>
          <w:szCs w:val="28"/>
        </w:rPr>
        <w:t xml:space="preserve">- эффективными для реализации политики и целей организации по охране труда; </w:t>
      </w:r>
    </w:p>
    <w:p w:rsidR="00880C15" w:rsidRDefault="00880C15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BB3DE6">
        <w:rPr>
          <w:sz w:val="28"/>
          <w:szCs w:val="28"/>
        </w:rPr>
        <w:t xml:space="preserve"> соответствующими результатам оценки результативности деятельности по охране труда; </w:t>
      </w:r>
    </w:p>
    <w:p w:rsidR="00880C15" w:rsidRDefault="00880C15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BB3DE6">
        <w:rPr>
          <w:sz w:val="28"/>
          <w:szCs w:val="28"/>
        </w:rPr>
        <w:t xml:space="preserve"> обеспечивающими соответствие требованиям законов и правил, относящихся к деятельности учреждения; </w:t>
      </w:r>
    </w:p>
    <w:p w:rsidR="003D27FC" w:rsidRPr="00BB3DE6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>обеспечивающими непрерывное совершенствование и применение передового опыта по охране труда.</w:t>
      </w:r>
    </w:p>
    <w:p w:rsidR="003D27FC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7.12. Результаты аудита и его выводы доводятся до всех работников.</w:t>
      </w:r>
    </w:p>
    <w:p w:rsidR="00880C15" w:rsidRPr="00BB3DE6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</w:p>
    <w:p w:rsidR="003D27FC" w:rsidRPr="00880C15" w:rsidRDefault="00356E58" w:rsidP="000D59DA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880C15">
        <w:rPr>
          <w:b/>
          <w:sz w:val="28"/>
          <w:szCs w:val="28"/>
        </w:rPr>
        <w:t>8. Порядок проведения специальной оценки условий труда (СОУТ).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8.1. Работодатель обязан обеспечить проведение специальной оценки условий труда (ст. 212 ТК РФ).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8.2. Специальная оценка проводится в соответствии с Порядком проведения специальной оценки условий труда, утвержденным Федеральным Законом от 28.12.2013 г. №426-ФЗ «О специальной оценке условий труда».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8.3. СОУТ подлежат все имеющиеся организации места. Сроки проведения СОУТ в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7" cy="6096"/>
            <wp:effectExtent l="0" t="0" r="0" b="0"/>
            <wp:docPr id="22578" name="Picture 22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8" name="Picture 225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организации устанавливаются исходя из того, что каждое рабочее место должно проходит специальную оценку не реже одного раза в 5 лет. Документы по СОУТ должны храниться в течение 45 лет.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8.4. Проведение специальной оценки условий труда осуществляется в З этапа:</w:t>
      </w:r>
    </w:p>
    <w:p w:rsidR="003D27FC" w:rsidRPr="00880C15" w:rsidRDefault="00356E58" w:rsidP="000D59DA">
      <w:pPr>
        <w:pStyle w:val="a5"/>
        <w:numPr>
          <w:ilvl w:val="0"/>
          <w:numId w:val="14"/>
        </w:numPr>
        <w:spacing w:after="0" w:line="240" w:lineRule="auto"/>
        <w:ind w:right="0"/>
        <w:rPr>
          <w:sz w:val="28"/>
          <w:szCs w:val="28"/>
        </w:rPr>
      </w:pPr>
      <w:r w:rsidRPr="00880C15">
        <w:rPr>
          <w:sz w:val="28"/>
          <w:szCs w:val="28"/>
        </w:rPr>
        <w:t>этап: Подготовка к проведению СОУТ;</w:t>
      </w:r>
    </w:p>
    <w:p w:rsidR="00880C15" w:rsidRDefault="00356E58" w:rsidP="000D59DA">
      <w:pPr>
        <w:pStyle w:val="a5"/>
        <w:numPr>
          <w:ilvl w:val="0"/>
          <w:numId w:val="14"/>
        </w:numPr>
        <w:spacing w:after="0" w:line="240" w:lineRule="auto"/>
        <w:ind w:right="0"/>
        <w:rPr>
          <w:sz w:val="28"/>
          <w:szCs w:val="28"/>
        </w:rPr>
      </w:pPr>
      <w:r w:rsidRPr="00880C15">
        <w:rPr>
          <w:sz w:val="28"/>
          <w:szCs w:val="28"/>
        </w:rPr>
        <w:t>этап: Проведение СОУТ;</w:t>
      </w:r>
      <w:r w:rsidRPr="00BB3DE6">
        <w:rPr>
          <w:noProof/>
        </w:rPr>
        <w:drawing>
          <wp:inline distT="0" distB="0" distL="0" distR="0">
            <wp:extent cx="6096" cy="6097"/>
            <wp:effectExtent l="0" t="0" r="0" b="0"/>
            <wp:docPr id="22579" name="Picture 22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9" name="Picture 22579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7FC" w:rsidRPr="00880C15" w:rsidRDefault="00356E58" w:rsidP="000D59DA">
      <w:pPr>
        <w:pStyle w:val="a5"/>
        <w:numPr>
          <w:ilvl w:val="0"/>
          <w:numId w:val="14"/>
        </w:numPr>
        <w:spacing w:after="0" w:line="240" w:lineRule="auto"/>
        <w:ind w:right="0"/>
        <w:rPr>
          <w:sz w:val="28"/>
          <w:szCs w:val="28"/>
        </w:rPr>
      </w:pPr>
      <w:r w:rsidRPr="00880C15">
        <w:rPr>
          <w:sz w:val="28"/>
          <w:szCs w:val="28"/>
        </w:rPr>
        <w:t xml:space="preserve">этап: Оценка фактического состояния условий труда на рабочих местах и оформление </w:t>
      </w:r>
      <w:r w:rsidRPr="00BB3DE6">
        <w:rPr>
          <w:noProof/>
        </w:rPr>
        <w:drawing>
          <wp:inline distT="0" distB="0" distL="0" distR="0">
            <wp:extent cx="6097" cy="6097"/>
            <wp:effectExtent l="0" t="0" r="0" b="0"/>
            <wp:docPr id="22580" name="Picture 22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0" name="Picture 2258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C15">
        <w:rPr>
          <w:sz w:val="28"/>
          <w:szCs w:val="28"/>
        </w:rPr>
        <w:t>результатов.</w:t>
      </w:r>
    </w:p>
    <w:p w:rsidR="003D27FC" w:rsidRPr="00BB3DE6" w:rsidRDefault="00356E58" w:rsidP="000D59DA">
      <w:pPr>
        <w:numPr>
          <w:ilvl w:val="1"/>
          <w:numId w:val="1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lastRenderedPageBreak/>
        <w:t>Результаты специальной оценки условий труда оформляются в виде пакета документов, содержащих:</w:t>
      </w:r>
    </w:p>
    <w:p w:rsidR="00880C15" w:rsidRDefault="00356E58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 w:rsidRPr="00BB3DE6">
        <w:rPr>
          <w:sz w:val="28"/>
          <w:szCs w:val="28"/>
        </w:rPr>
        <w:t xml:space="preserve">— приказ о проведении СОУТ и привлечения к этой работе аттестующей организации; </w:t>
      </w:r>
    </w:p>
    <w:p w:rsidR="00880C15" w:rsidRDefault="00880C15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>перечень рабочих мест организации, подлежащих специальной оценке, с выделением аналогичных рабочих мест и указанием оцен</w:t>
      </w:r>
      <w:r>
        <w:rPr>
          <w:sz w:val="28"/>
          <w:szCs w:val="28"/>
        </w:rPr>
        <w:t>иваемых факторов условий труда;</w:t>
      </w:r>
    </w:p>
    <w:p w:rsidR="00880C15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 копии документов на право проведения измерений и оценок условий труда аттестующей организацией;</w:t>
      </w:r>
    </w:p>
    <w:p w:rsidR="003D27FC" w:rsidRPr="00BB3DE6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>карты специальной оценке условий труда;</w:t>
      </w:r>
      <w:r w:rsidR="00356E58"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24851" name="Picture 24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51" name="Picture 2485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C15" w:rsidRDefault="00356E58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 w:rsidRPr="00BB3DE6">
        <w:rPr>
          <w:sz w:val="28"/>
          <w:szCs w:val="28"/>
        </w:rPr>
        <w:t xml:space="preserve">— сводную ведомость рабочих мест организации и результатов их оценки; </w:t>
      </w:r>
    </w:p>
    <w:p w:rsidR="00880C15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план мероприятий по улучшению и оздоровлению условий труда в организации; </w:t>
      </w:r>
    </w:p>
    <w:p w:rsidR="003D27FC" w:rsidRPr="00BB3DE6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 приказ о завершении СОУТ и утверждение ее результатов.</w:t>
      </w:r>
    </w:p>
    <w:p w:rsidR="003D27FC" w:rsidRPr="00BB3DE6" w:rsidRDefault="00356E58" w:rsidP="000D59DA">
      <w:pPr>
        <w:numPr>
          <w:ilvl w:val="1"/>
          <w:numId w:val="1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По итогам СОУТ определяются рабочие места с вредными и (или) опасными условиями труда, устанавливаются компенсации, предусмотренные ТК РФ, устанавливается возможность использования на данном рабочем месте труда женщин и лиц моложе 18 лет.</w:t>
      </w:r>
    </w:p>
    <w:p w:rsidR="003D27FC" w:rsidRPr="00BB3DE6" w:rsidRDefault="00356E58" w:rsidP="000D59DA">
      <w:pPr>
        <w:numPr>
          <w:ilvl w:val="1"/>
          <w:numId w:val="1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На основе результатов специальной оценки проводится ознакомление каждого работника с условиями труда на его рабочем месте посредством подписания карты рабочего места. Результаты СОУТ используются в целях: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24853" name="Picture 24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53" name="Picture 2485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C15">
        <w:rPr>
          <w:sz w:val="28"/>
          <w:szCs w:val="28"/>
        </w:rPr>
        <w:t>-</w:t>
      </w:r>
      <w:r w:rsidRPr="00BB3DE6">
        <w:rPr>
          <w:sz w:val="28"/>
          <w:szCs w:val="28"/>
        </w:rPr>
        <w:t xml:space="preserve"> обеспечения контроля состояния условий труда на рабочих местах и правильности обеспечения работников сертифицированными СИЗ;</w:t>
      </w:r>
    </w:p>
    <w:p w:rsidR="003D27FC" w:rsidRPr="00BB3DE6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 оценки, контроля и управления профессиональными рисками;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24854" name="Picture 24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54" name="Picture 2485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C15">
        <w:rPr>
          <w:sz w:val="28"/>
          <w:szCs w:val="28"/>
        </w:rPr>
        <w:t>-</w:t>
      </w:r>
      <w:r w:rsidRPr="00BB3DE6">
        <w:rPr>
          <w:sz w:val="28"/>
          <w:szCs w:val="28"/>
        </w:rPr>
        <w:t xml:space="preserve"> предоставления работникам достоверной информации об условиях труда на рабочих местах, полагающихся гарантиях и компенсациях;</w:t>
      </w:r>
    </w:p>
    <w:p w:rsidR="00880C15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356E58" w:rsidRPr="00BB3DE6">
        <w:rPr>
          <w:sz w:val="28"/>
          <w:szCs w:val="28"/>
        </w:rPr>
        <w:t xml:space="preserve"> организации проведения мед. осмотров; </w:t>
      </w:r>
    </w:p>
    <w:p w:rsidR="00880C15" w:rsidRDefault="00880C15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BB3DE6">
        <w:rPr>
          <w:sz w:val="28"/>
          <w:szCs w:val="28"/>
        </w:rPr>
        <w:t xml:space="preserve"> принятия мер по надлежащему санитарно-бытовому и профилактическому обеспечению работников; </w:t>
      </w:r>
    </w:p>
    <w:p w:rsidR="003D27FC" w:rsidRPr="00BB3DE6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BB3DE6">
        <w:rPr>
          <w:sz w:val="28"/>
          <w:szCs w:val="28"/>
        </w:rPr>
        <w:t xml:space="preserve">обоснования планирования и финансирования мероприятий по улучшению условий и охраны труда в организации; </w:t>
      </w:r>
      <w:r w:rsidR="00356E58" w:rsidRPr="00BB3DE6">
        <w:rPr>
          <w:noProof/>
          <w:sz w:val="28"/>
          <w:szCs w:val="28"/>
        </w:rPr>
        <w:drawing>
          <wp:inline distT="0" distB="0" distL="0" distR="0">
            <wp:extent cx="170688" cy="12192"/>
            <wp:effectExtent l="0" t="0" r="0" b="0"/>
            <wp:docPr id="114026" name="Picture 114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26" name="Picture 11402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BB3DE6">
        <w:rPr>
          <w:sz w:val="28"/>
          <w:szCs w:val="28"/>
        </w:rPr>
        <w:t>последующего подтверждения соответствия организации работ по охране труда государственным нормативным требованиям охраны труда и др.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8.8. Оценка профессиональных рисков: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Требования к проведению оценки профессиональных рисков установлены статьей 212 ТК РФ. Работников и кандидатов необходимо ознакомить с рисками по их должности. Если риски являются </w:t>
      </w:r>
      <w:r w:rsidRPr="00BB3DE6">
        <w:rPr>
          <w:sz w:val="28"/>
          <w:szCs w:val="28"/>
        </w:rPr>
        <w:lastRenderedPageBreak/>
        <w:t>неприемлемыми с точки зрения соискателей, они вправе найти другое, более безопасное место работы.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Процесс управления рисками состоит из трех этапов:</w:t>
      </w:r>
    </w:p>
    <w:p w:rsidR="003D27FC" w:rsidRPr="00BB3DE6" w:rsidRDefault="00356E58" w:rsidP="000D59DA">
      <w:pPr>
        <w:numPr>
          <w:ilvl w:val="0"/>
          <w:numId w:val="16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идентификация (выявление) опасностей;</w:t>
      </w:r>
    </w:p>
    <w:p w:rsidR="003D27FC" w:rsidRPr="00BB3DE6" w:rsidRDefault="00356E58" w:rsidP="000D59DA">
      <w:pPr>
        <w:numPr>
          <w:ilvl w:val="0"/>
          <w:numId w:val="16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оценка уровней рисков;</w:t>
      </w:r>
    </w:p>
    <w:p w:rsidR="003D27FC" w:rsidRPr="00BB3DE6" w:rsidRDefault="00356E58" w:rsidP="000D59DA">
      <w:pPr>
        <w:numPr>
          <w:ilvl w:val="0"/>
          <w:numId w:val="16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разработка мероприятий по снижению либо контролю уровней риска.</w:t>
      </w:r>
    </w:p>
    <w:p w:rsidR="003D27FC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Для выявления, идентификации и оценки рисков можно нанять стороннюю экспертную организацию.</w:t>
      </w:r>
    </w:p>
    <w:p w:rsidR="00880C15" w:rsidRPr="00BB3DE6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</w:p>
    <w:p w:rsidR="003D27FC" w:rsidRPr="00880C15" w:rsidRDefault="00356E58" w:rsidP="000D59DA">
      <w:pPr>
        <w:numPr>
          <w:ilvl w:val="0"/>
          <w:numId w:val="17"/>
        </w:numPr>
        <w:spacing w:after="0" w:line="240" w:lineRule="auto"/>
        <w:ind w:right="0" w:firstLine="709"/>
        <w:jc w:val="center"/>
        <w:rPr>
          <w:b/>
          <w:sz w:val="28"/>
          <w:szCs w:val="28"/>
        </w:rPr>
      </w:pPr>
      <w:r w:rsidRPr="00880C15">
        <w:rPr>
          <w:b/>
          <w:sz w:val="28"/>
          <w:szCs w:val="28"/>
        </w:rPr>
        <w:t>Порядок обучения по охране труда и проверки знаний требований охраны труда работников Центра.</w:t>
      </w:r>
    </w:p>
    <w:p w:rsidR="003D27FC" w:rsidRPr="00BB3DE6" w:rsidRDefault="00356E58" w:rsidP="000D59DA">
      <w:pPr>
        <w:numPr>
          <w:ilvl w:val="1"/>
          <w:numId w:val="18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Обучение по охране труда и проверка знаний требований охраны труда работников Учреждения проводится в соответствии со ст. 225 ТК РФ, постановлением Минтруда РФ и Минобразования РФ от 13.01.2003 №1/29 «Об утверждении Порядка обучения по охране труда и проверки знаний требований охраны труда работников организаций», требованиями ГОСТа 12.0.004-90 «ССБТ. Организация обучения безопасности труда».</w:t>
      </w:r>
    </w:p>
    <w:p w:rsidR="003D27FC" w:rsidRPr="00BB3DE6" w:rsidRDefault="00356E58" w:rsidP="000D59DA">
      <w:pPr>
        <w:numPr>
          <w:ilvl w:val="1"/>
          <w:numId w:val="18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Инструктажи по охране труда.</w:t>
      </w:r>
    </w:p>
    <w:p w:rsidR="003D27FC" w:rsidRPr="00BB3DE6" w:rsidRDefault="00356E58" w:rsidP="000D59DA">
      <w:pPr>
        <w:numPr>
          <w:ilvl w:val="1"/>
          <w:numId w:val="18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Для всех принимаемых на работу лиц, а также для работников, переводимых на другую работу, руководитель (или уполномоченное им лицо) обязан проводить инструктаж по охране труда.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27186" name="Picture 27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86" name="Picture 2718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9.4. Все принимаемые на работу лица, а также командиров</w:t>
      </w:r>
      <w:r w:rsidR="00880C15">
        <w:rPr>
          <w:sz w:val="28"/>
          <w:szCs w:val="28"/>
        </w:rPr>
        <w:t>анные</w:t>
      </w:r>
      <w:r w:rsidRPr="00BB3DE6">
        <w:rPr>
          <w:sz w:val="28"/>
          <w:szCs w:val="28"/>
        </w:rPr>
        <w:t xml:space="preserve"> в Центр работники и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18288"/>
            <wp:effectExtent l="0" t="0" r="0" b="0"/>
            <wp:docPr id="114029" name="Picture 114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29" name="Picture 114029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работники сторонних организаций, выполняющие работы на выделенном участке, учащиеся, проходящие в Центре производственную практику, и другие лица, участвующие в производственной деятельности Центра, проходят вводный инструктаж, который проводит специалист по охране труда.</w:t>
      </w:r>
    </w:p>
    <w:p w:rsidR="003D27FC" w:rsidRPr="00BB3DE6" w:rsidRDefault="00356E58" w:rsidP="000D59DA">
      <w:pPr>
        <w:numPr>
          <w:ilvl w:val="1"/>
          <w:numId w:val="17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Вводный инструктаж по охране труда проводится по программе, разработанной на основании законодательных и иных нормативных правовых актов РФ с учетом специфики деятельности Центра и утвержденной директором.</w:t>
      </w:r>
    </w:p>
    <w:p w:rsidR="003D27FC" w:rsidRPr="00BB3DE6" w:rsidRDefault="00356E58" w:rsidP="000D59DA">
      <w:pPr>
        <w:numPr>
          <w:ilvl w:val="1"/>
          <w:numId w:val="17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Кроме вводного инструктажа по охране труда проводится первичный инструктаж на рабочем месте, повторный, внеплановый и целевой инструктажи.</w:t>
      </w:r>
    </w:p>
    <w:p w:rsidR="003D27FC" w:rsidRPr="00BB3DE6" w:rsidRDefault="00356E58" w:rsidP="000D59DA">
      <w:pPr>
        <w:numPr>
          <w:ilvl w:val="1"/>
          <w:numId w:val="17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Первичный инструктаж на рабочем месте, повторный, внеплановый и целевой инструктажи проводит непосредственный руководитель работ, прошедший в установленном порядке обучение по охране труда и проверку знаний требований охраны труда.</w:t>
      </w:r>
    </w:p>
    <w:p w:rsidR="003D27FC" w:rsidRPr="00BB3DE6" w:rsidRDefault="00356E58" w:rsidP="000D59DA">
      <w:pPr>
        <w:numPr>
          <w:ilvl w:val="1"/>
          <w:numId w:val="17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lastRenderedPageBreak/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учреждения,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27189" name="Picture 27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89" name="Picture 271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7FC" w:rsidRPr="00BB3DE6" w:rsidRDefault="00356E58" w:rsidP="000D59DA">
      <w:pPr>
        <w:numPr>
          <w:ilvl w:val="1"/>
          <w:numId w:val="17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</w:t>
      </w:r>
    </w:p>
    <w:p w:rsidR="003D27FC" w:rsidRPr="00BB3DE6" w:rsidRDefault="00356E58" w:rsidP="000D59DA">
      <w:pPr>
        <w:numPr>
          <w:ilvl w:val="1"/>
          <w:numId w:val="17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Проведение всех видов инструктажей регистрируется в соответствующих журналах проведения инструктажей.</w:t>
      </w:r>
    </w:p>
    <w:p w:rsidR="003D27FC" w:rsidRPr="00BB3DE6" w:rsidRDefault="00356E58" w:rsidP="000D59DA">
      <w:pPr>
        <w:numPr>
          <w:ilvl w:val="1"/>
          <w:numId w:val="17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Первичный инструктаж на рабочем месте проводится до начала самостоятельной работы по программе, утвержденной директором Центра.</w:t>
      </w:r>
    </w:p>
    <w:p w:rsidR="003D27FC" w:rsidRPr="00BB3DE6" w:rsidRDefault="00356E58" w:rsidP="000D59DA">
      <w:pPr>
        <w:numPr>
          <w:ilvl w:val="1"/>
          <w:numId w:val="17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Повторный инструктаж проходят не реже одного раза в 6 месяцев по программе, разработанной для проведения первичного инструктажа на рабочем месте,</w:t>
      </w:r>
    </w:p>
    <w:p w:rsidR="003D27FC" w:rsidRPr="00BB3DE6" w:rsidRDefault="00356E58" w:rsidP="000D59DA">
      <w:pPr>
        <w:numPr>
          <w:ilvl w:val="1"/>
          <w:numId w:val="17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Внеплановый инструктаж проводится:</w:t>
      </w:r>
    </w:p>
    <w:p w:rsidR="003D27FC" w:rsidRPr="00BB3DE6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BB3DE6">
        <w:rPr>
          <w:sz w:val="28"/>
          <w:szCs w:val="28"/>
        </w:rPr>
        <w:t>при ведении в действие новых или изменении законодательных и иных нормативных правовых актов, а также инструкций по охране труда;</w:t>
      </w:r>
    </w:p>
    <w:p w:rsidR="00880C15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356E58" w:rsidRPr="00BB3DE6">
        <w:rPr>
          <w:sz w:val="28"/>
          <w:szCs w:val="28"/>
        </w:rPr>
        <w:t xml:space="preserve">при нарушении работниками требований охраны труда, если эти нарушения создали реальную угрозу </w:t>
      </w:r>
      <w:r>
        <w:rPr>
          <w:sz w:val="28"/>
          <w:szCs w:val="28"/>
        </w:rPr>
        <w:t>наступления тяжких последствий;</w:t>
      </w:r>
    </w:p>
    <w:p w:rsidR="003D27FC" w:rsidRPr="00BB3DE6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356E58" w:rsidRPr="00BB3DE6">
        <w:rPr>
          <w:sz w:val="28"/>
          <w:szCs w:val="28"/>
        </w:rPr>
        <w:t>по решению Директора.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9.14</w:t>
      </w:r>
      <w:r w:rsidR="00880C15">
        <w:rPr>
          <w:sz w:val="28"/>
          <w:szCs w:val="28"/>
        </w:rPr>
        <w:t>.</w:t>
      </w:r>
      <w:r w:rsidRPr="00BB3DE6">
        <w:rPr>
          <w:sz w:val="28"/>
          <w:szCs w:val="28"/>
        </w:rPr>
        <w:t xml:space="preserve"> Целевой инструктаж проводится при выполнении разовых работ, при проведении массовых мероприятий в Центре.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9.15. Обучение руководителей и специалистов, работников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27192" name="Picture 27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92" name="Picture 2719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Обучение по охране труда проходят: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— руководители Учреждения, заместители руководителя, специалист по охране труда.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Обучение по охране труда руководителей и специалистов проводится по программе, разработанной учебными центрами, осуществляющими образовательную деятельность, при наличии у них лицензии на право ведения образовательной деятельности, преподавательского состава, специализирующегося в области охраны труда и соответствующей материально-технической базы.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9.</w:t>
      </w:r>
      <w:r w:rsidR="00880C15">
        <w:rPr>
          <w:sz w:val="28"/>
          <w:szCs w:val="28"/>
        </w:rPr>
        <w:t xml:space="preserve">16. </w:t>
      </w:r>
      <w:r w:rsidRPr="00BB3DE6">
        <w:rPr>
          <w:sz w:val="28"/>
          <w:szCs w:val="28"/>
        </w:rPr>
        <w:t xml:space="preserve"> Проверка знаний требований охраны труда в Центре.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Руководители и специалисты Центра проходят очередную проверку знаний требований охраны труда не реже раза в З года.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Для проведения проверки знаний требований охраны труда сотрудников Центра приказом руководителя создается комиссия по проверке знаний требований охраны труда в составе не менее 3-х </w:t>
      </w:r>
      <w:r w:rsidRPr="00BB3DE6">
        <w:rPr>
          <w:sz w:val="28"/>
          <w:szCs w:val="28"/>
        </w:rPr>
        <w:lastRenderedPageBreak/>
        <w:t>человек, прошедших обучение по охране труда и проверку знаний требований охраны труда в установленном порядке.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Проверка знаний требований охраны труда работников Центра проводится в соответствии с нормативными правовыми актами по охране труда, обеспечение и соблюдение требований, которые входят в их обязанности с учетом их должностных обязанностей, характера производственной деятельности.</w:t>
      </w:r>
    </w:p>
    <w:p w:rsidR="003D27FC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Результаты проверки знаний требований охраны труда работников Центра оформляются протоколом.</w:t>
      </w:r>
    </w:p>
    <w:p w:rsidR="00880C15" w:rsidRPr="00BB3DE6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</w:p>
    <w:p w:rsidR="003D27FC" w:rsidRPr="00880C15" w:rsidRDefault="00356E58" w:rsidP="000D59DA">
      <w:pPr>
        <w:numPr>
          <w:ilvl w:val="0"/>
          <w:numId w:val="19"/>
        </w:numPr>
        <w:spacing w:after="0" w:line="240" w:lineRule="auto"/>
        <w:ind w:left="0" w:right="0" w:firstLine="2302"/>
        <w:rPr>
          <w:b/>
          <w:sz w:val="28"/>
          <w:szCs w:val="28"/>
        </w:rPr>
      </w:pPr>
      <w:r w:rsidRPr="00880C15">
        <w:rPr>
          <w:b/>
          <w:sz w:val="28"/>
          <w:szCs w:val="28"/>
        </w:rPr>
        <w:t>Комиссия по охране труда.</w:t>
      </w:r>
    </w:p>
    <w:p w:rsidR="003D27FC" w:rsidRPr="00BB3DE6" w:rsidRDefault="00356E58" w:rsidP="000D59DA">
      <w:pPr>
        <w:numPr>
          <w:ilvl w:val="1"/>
          <w:numId w:val="19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На основании статьи 218 ТК РФ и Типового положения о комиссии по охране труда, утвержденного приказом Министерства труда и социально</w:t>
      </w:r>
      <w:r w:rsidR="00880C15">
        <w:rPr>
          <w:sz w:val="28"/>
          <w:szCs w:val="28"/>
        </w:rPr>
        <w:t>й</w:t>
      </w:r>
      <w:r w:rsidRPr="00BB3DE6">
        <w:rPr>
          <w:sz w:val="28"/>
          <w:szCs w:val="28"/>
        </w:rPr>
        <w:t xml:space="preserve"> защиты РФ от 24.06.2014г. № 412H «Об утверждении Типового положения о комитете (комиссии) по охране труда» создается комиссия по охране труда.</w:t>
      </w:r>
    </w:p>
    <w:p w:rsidR="003D27FC" w:rsidRPr="00BB3DE6" w:rsidRDefault="00356E58" w:rsidP="000D59DA">
      <w:pPr>
        <w:numPr>
          <w:ilvl w:val="1"/>
          <w:numId w:val="19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профзаболеваний, а также проверки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по охране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7" cy="6096"/>
            <wp:effectExtent l="0" t="0" r="0" b="0"/>
            <wp:docPr id="29523" name="Picture 29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23" name="Picture 295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труда.</w:t>
      </w:r>
    </w:p>
    <w:p w:rsidR="003D27FC" w:rsidRPr="00880C15" w:rsidRDefault="00356E58" w:rsidP="000D59DA">
      <w:pPr>
        <w:numPr>
          <w:ilvl w:val="1"/>
          <w:numId w:val="19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Комиссия является составной частью системы управления охраной труда Центра, а также одной из форм участия работников в управлении в области охраны труда.</w:t>
      </w:r>
    </w:p>
    <w:p w:rsidR="003D27FC" w:rsidRPr="00BB3DE6" w:rsidRDefault="00356E58" w:rsidP="000D59DA">
      <w:pPr>
        <w:numPr>
          <w:ilvl w:val="1"/>
          <w:numId w:val="19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Комиссия в своей деятельности руководствуется действующим законодательством и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7" cy="6096"/>
            <wp:effectExtent l="0" t="0" r="0" b="0"/>
            <wp:docPr id="29526" name="Picture 29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26" name="Picture 295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локальными нормативными правовыми актами Центра.</w:t>
      </w:r>
    </w:p>
    <w:p w:rsidR="003D27FC" w:rsidRPr="00BB3DE6" w:rsidRDefault="00356E58" w:rsidP="000D59DA">
      <w:pPr>
        <w:numPr>
          <w:ilvl w:val="1"/>
          <w:numId w:val="19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Положение о комиссии утверждается приказом директора с учетом мнения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7" cy="6096"/>
            <wp:effectExtent l="0" t="0" r="0" b="0"/>
            <wp:docPr id="29527" name="Picture 29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27" name="Picture 2952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профсоюзного органа.</w:t>
      </w:r>
    </w:p>
    <w:p w:rsidR="00880C15" w:rsidRDefault="00356E58" w:rsidP="000D59DA">
      <w:pPr>
        <w:numPr>
          <w:ilvl w:val="1"/>
          <w:numId w:val="19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Задачами Комиссии являются </w:t>
      </w:r>
    </w:p>
    <w:p w:rsidR="003D27FC" w:rsidRPr="00880C15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noProof/>
          <w:sz w:val="28"/>
          <w:szCs w:val="28"/>
        </w:rPr>
        <w:t>-</w:t>
      </w:r>
      <w:r w:rsidR="00356E58" w:rsidRPr="00880C15">
        <w:rPr>
          <w:sz w:val="28"/>
          <w:szCs w:val="28"/>
        </w:rPr>
        <w:t xml:space="preserve"> разработка на основе предложений членов комиссии совместных действий работодателя, профсоюзов по обеспечению требований охраны труда, предупреждению производственного травматизма, проф. заболеваний;</w:t>
      </w:r>
    </w:p>
    <w:p w:rsidR="003D27FC" w:rsidRPr="00BB3DE6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356E58" w:rsidRPr="00BB3DE6">
        <w:rPr>
          <w:sz w:val="28"/>
          <w:szCs w:val="28"/>
        </w:rPr>
        <w:t xml:space="preserve"> 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проф. заболеваний;</w:t>
      </w:r>
    </w:p>
    <w:p w:rsidR="003D27FC" w:rsidRPr="00BB3DE6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56E58" w:rsidRPr="00BB3DE6">
        <w:rPr>
          <w:sz w:val="28"/>
          <w:szCs w:val="28"/>
        </w:rPr>
        <w:t xml:space="preserve"> информирование работников о состоянии условий и охраны труда на рабочих местах, </w:t>
      </w:r>
      <w:r w:rsidR="00356E58"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31854" name="Picture 31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54" name="Picture 3185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BB3DE6">
        <w:rPr>
          <w:sz w:val="28"/>
          <w:szCs w:val="28"/>
        </w:rPr>
        <w:t>существующем риске повреждения здоровья и о полагающихся работникам компенсациях за работу во вредных усло</w:t>
      </w:r>
      <w:r>
        <w:rPr>
          <w:sz w:val="28"/>
          <w:szCs w:val="28"/>
        </w:rPr>
        <w:t>виях труда, средствах индивидуал</w:t>
      </w:r>
      <w:r w:rsidR="00356E58" w:rsidRPr="00BB3DE6">
        <w:rPr>
          <w:sz w:val="28"/>
          <w:szCs w:val="28"/>
        </w:rPr>
        <w:t>ьной защиты.</w:t>
      </w:r>
    </w:p>
    <w:p w:rsidR="003D27FC" w:rsidRPr="00BB3DE6" w:rsidRDefault="00356E58" w:rsidP="000D59DA">
      <w:pPr>
        <w:numPr>
          <w:ilvl w:val="1"/>
          <w:numId w:val="19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Функциями комиссии являются: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noProof/>
          <w:sz w:val="28"/>
          <w:szCs w:val="28"/>
        </w:rPr>
        <w:drawing>
          <wp:inline distT="0" distB="0" distL="0" distR="0">
            <wp:extent cx="158496" cy="18288"/>
            <wp:effectExtent l="0" t="0" r="0" b="0"/>
            <wp:docPr id="31855" name="Picture 31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55" name="Picture 31855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 xml:space="preserve"> рассмотрение предложений работодателя, работников, профсоюза для выработки рекомендаций, направленных на улучшение условий и охраны труда;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— оказание содействия работодателю в организации обучения работников по охране труда, безопасным методам и приемам выполнения работ, а также проверки знаний требований охраны труда; </w:t>
      </w:r>
      <w:r w:rsidRPr="00BB3DE6">
        <w:rPr>
          <w:noProof/>
          <w:sz w:val="28"/>
          <w:szCs w:val="28"/>
        </w:rPr>
        <w:drawing>
          <wp:inline distT="0" distB="0" distL="0" distR="0">
            <wp:extent cx="152400" cy="12192"/>
            <wp:effectExtent l="0" t="0" r="0" b="0"/>
            <wp:docPr id="31856" name="Picture 31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56" name="Picture 31856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участие в проведении обследований состояния условий и охраны труда в Учреждении, рассмотрении их результатов И выработке рекомендаций работодателю по устранению выявленных нарушений;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— информирование работников Центра о проводимых мероприятиях по улучшению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31857" name="Picture 31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57" name="Picture 3185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условий и охраны труда, профилактике производственного травматизма, проф. заболеваний;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— доведение до сведения работников результатов аттестации рабочих мест по условиям труда</w:t>
      </w:r>
    </w:p>
    <w:p w:rsidR="00880C15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— информирование работников учреждения о действующих нормативах по обеспечению смывающими средствами, сертифицированными СИЗ, правильности их применения;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31858" name="Picture 31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58" name="Picture 3185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— содействие в организации проведения предварительных при поступл</w:t>
      </w:r>
      <w:r w:rsidR="00880C15">
        <w:rPr>
          <w:sz w:val="28"/>
          <w:szCs w:val="28"/>
        </w:rPr>
        <w:t>ении</w:t>
      </w:r>
      <w:r w:rsidRPr="00BB3DE6">
        <w:rPr>
          <w:sz w:val="28"/>
          <w:szCs w:val="28"/>
        </w:rPr>
        <w:t xml:space="preserve"> на работу и периодических мед. осмотров;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— участие в рассмотрении вопросов финансирования мероприятий по охране труда в Центре, обязательного соц. страхования от несчастных случаев на производстве и проф. заболеваний, а также осуществление контроля за расходованием средств учреждения и фонда соц. страхования, направляемых на предупредительные меры по сокращению травматизма;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— рассмотрение проектов локальных нормативных правовых актов по охране труда и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7" cy="6096"/>
            <wp:effectExtent l="0" t="0" r="0" b="0"/>
            <wp:docPr id="31859" name="Picture 31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59" name="Picture 3185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подготовка предложений по ним работодателю.</w:t>
      </w:r>
    </w:p>
    <w:p w:rsidR="00880C15" w:rsidRPr="00880C15" w:rsidRDefault="00356E58" w:rsidP="000D59DA">
      <w:pPr>
        <w:pStyle w:val="a5"/>
        <w:numPr>
          <w:ilvl w:val="1"/>
          <w:numId w:val="19"/>
        </w:num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 xml:space="preserve">Для осуществления возложенных функций комиссии </w:t>
      </w:r>
      <w:r w:rsidR="00880C15" w:rsidRPr="00880C15">
        <w:rPr>
          <w:sz w:val="28"/>
          <w:szCs w:val="28"/>
        </w:rPr>
        <w:t>предоставляются следующие права:</w:t>
      </w:r>
    </w:p>
    <w:p w:rsidR="003D27FC" w:rsidRPr="00880C15" w:rsidRDefault="00880C15" w:rsidP="000D59DA">
      <w:pPr>
        <w:pStyle w:val="a5"/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Pr="00880C15">
        <w:rPr>
          <w:noProof/>
          <w:sz w:val="28"/>
          <w:szCs w:val="28"/>
        </w:rPr>
        <w:t xml:space="preserve"> </w:t>
      </w:r>
      <w:r w:rsidR="00356E58" w:rsidRPr="00880C15">
        <w:rPr>
          <w:sz w:val="28"/>
          <w:szCs w:val="28"/>
        </w:rPr>
        <w:t>получать от работодателя информацию о состоянии условий труда на рабочих местах, производственного травматизма и проф. заболеваний, наличии опасных и вредных производственных факторов и мерах по защите то них:</w:t>
      </w:r>
    </w:p>
    <w:p w:rsidR="00880C15" w:rsidRDefault="00880C15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BB3DE6">
        <w:rPr>
          <w:sz w:val="28"/>
          <w:szCs w:val="28"/>
        </w:rPr>
        <w:t xml:space="preserve">заслушивать на заседаниях комиссии сообщения работодателя и др.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 </w:t>
      </w:r>
    </w:p>
    <w:p w:rsidR="00880C15" w:rsidRDefault="00880C15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- </w:t>
      </w:r>
      <w:r w:rsidR="00356E58" w:rsidRPr="00BB3DE6">
        <w:rPr>
          <w:sz w:val="28"/>
          <w:szCs w:val="28"/>
        </w:rPr>
        <w:t xml:space="preserve">участвовать в подготовке предложений к разделу коллективного договора по вопросам, находящимся в компетенции комиссии; </w:t>
      </w:r>
    </w:p>
    <w:p w:rsidR="003D27FC" w:rsidRPr="00BB3DE6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BB3DE6">
        <w:rPr>
          <w:sz w:val="28"/>
          <w:szCs w:val="28"/>
        </w:rPr>
        <w:t xml:space="preserve">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опасных условиях труда компенсаций.</w:t>
      </w:r>
    </w:p>
    <w:p w:rsidR="003D27FC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10.9. В состав комиссии входят представители администрации, профсоюза, трудового коллектива. Состав комиссии утверждается приказом директора Центра.</w:t>
      </w:r>
    </w:p>
    <w:p w:rsidR="00880C15" w:rsidRPr="00880C15" w:rsidRDefault="00880C15" w:rsidP="000D59DA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3D27FC" w:rsidRPr="00880C15" w:rsidRDefault="00356E58" w:rsidP="000D59DA">
      <w:pPr>
        <w:numPr>
          <w:ilvl w:val="0"/>
          <w:numId w:val="20"/>
        </w:num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880C15">
        <w:rPr>
          <w:b/>
          <w:sz w:val="28"/>
          <w:szCs w:val="28"/>
        </w:rPr>
        <w:t>Нормативно - методическое обеспечение охраны труда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11.1. В соответствии со статьей 212 ТК РФ работодатель обязан обеспечить наличие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34166" name="Picture 34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66" name="Picture 3416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комплекта нормативных правовых актов, содержащих требования охраны труда в соответствии со спецификой деятельности Центра.</w:t>
      </w:r>
    </w:p>
    <w:p w:rsidR="003D27FC" w:rsidRDefault="00356E58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 w:rsidRPr="00BB3DE6">
        <w:rPr>
          <w:sz w:val="28"/>
          <w:szCs w:val="28"/>
        </w:rPr>
        <w:t>11</w:t>
      </w:r>
      <w:r w:rsidR="00880C15">
        <w:rPr>
          <w:sz w:val="28"/>
          <w:szCs w:val="28"/>
        </w:rPr>
        <w:t>.</w:t>
      </w:r>
      <w:r w:rsidRPr="00BB3DE6">
        <w:rPr>
          <w:sz w:val="28"/>
          <w:szCs w:val="28"/>
        </w:rPr>
        <w:t xml:space="preserve">2. Система нормативных правовых актов, содержащих государственные нормативные требования охраны труда, определена статьей 211 ТК РФ, постановлением Правительства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34167" name="Picture 34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67" name="Picture 341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РФ от 22.12.2010 № 1160 утверждении Положения о разработке, утверждении и изменении нормативных правовых актов, содержащих государственные норм</w:t>
      </w:r>
      <w:r w:rsidR="00880C15">
        <w:rPr>
          <w:sz w:val="28"/>
          <w:szCs w:val="28"/>
        </w:rPr>
        <w:t>ативные требования охраны труда</w:t>
      </w:r>
      <w:r w:rsidR="00880C15">
        <w:rPr>
          <w:noProof/>
          <w:sz w:val="28"/>
          <w:szCs w:val="28"/>
        </w:rPr>
        <w:t>.</w:t>
      </w:r>
    </w:p>
    <w:p w:rsidR="00880C15" w:rsidRPr="00BB3DE6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</w:p>
    <w:p w:rsidR="003D27FC" w:rsidRPr="00880C15" w:rsidRDefault="00356E58" w:rsidP="000D59DA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880C15">
        <w:rPr>
          <w:b/>
          <w:sz w:val="28"/>
          <w:szCs w:val="28"/>
        </w:rPr>
        <w:t>12. Порядок разработки и утверждение инструкций по охране труда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12.1. Инструкция по охране труда для работника разрабатывается на основе межотраслевой или отраслевой типовой инструкции по охране труда, требований безопасности, изложенных в эксплуатационной и ремонтной документации организации, а также в технологической документации организации с учетом конкретных условий.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12.2. Требования по охране труда излагаются применительно к должности, профессии работника или виду выполняемой работы (постановление Минтруда РФ от 17.12.2002г.</w:t>
      </w:r>
      <w:r w:rsidR="00880C15">
        <w:rPr>
          <w:sz w:val="28"/>
          <w:szCs w:val="28"/>
        </w:rPr>
        <w:t xml:space="preserve"> </w:t>
      </w:r>
      <w:r w:rsidR="00880C15" w:rsidRPr="00BB3DE6">
        <w:rPr>
          <w:sz w:val="28"/>
          <w:szCs w:val="28"/>
        </w:rPr>
        <w:t xml:space="preserve"> </w:t>
      </w:r>
      <w:r w:rsidRPr="00BB3DE6">
        <w:rPr>
          <w:sz w:val="28"/>
          <w:szCs w:val="28"/>
        </w:rPr>
        <w:t xml:space="preserve">«Об утверждении Методических рекомендаций по разработке государственных нормативных требований охраны труда», Методические рекомендации по разработке инструкций по охране труда, утвержденные Министерством труда России от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7" cy="6096"/>
            <wp:effectExtent l="0" t="0" r="0" b="0"/>
            <wp:docPr id="34174" name="Picture 34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74" name="Picture 3417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13.05.2004г.».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12.3. Разрабатываемые инструкции по охране труда являются локальными нормативными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34175" name="Picture 34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75" name="Picture 3417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актами, устанавливающими требования охраны труда при выполнении работ в производственных помещениях, на территории Центра и в ин</w:t>
      </w:r>
      <w:r w:rsidR="00880C15">
        <w:rPr>
          <w:sz w:val="28"/>
          <w:szCs w:val="28"/>
        </w:rPr>
        <w:t>ых</w:t>
      </w:r>
      <w:r w:rsidRPr="00BB3DE6">
        <w:rPr>
          <w:sz w:val="28"/>
          <w:szCs w:val="28"/>
        </w:rPr>
        <w:t xml:space="preserve"> местах, где производятся эти работы.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12.4. Инструкции по охране труда (в соответствии с утвержденным Перечнем) разрабатываются как для работников отдельных профессий, </w:t>
      </w:r>
      <w:r w:rsidRPr="00BB3DE6">
        <w:rPr>
          <w:sz w:val="28"/>
          <w:szCs w:val="28"/>
        </w:rPr>
        <w:lastRenderedPageBreak/>
        <w:t xml:space="preserve">так и на отдельные виды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34176" name="Picture 34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76" name="Picture 3417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работ на основе типовых инструкций, а также с учетом конкретных условий, С обобщением требований стандартов, норм и правил.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12.5. Инструкция утверждается директором Центра. Каждая инструкция имеет свой регистрационный номер.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34177" name="Picture 34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77" name="Picture 341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12.6. Инструкция по охране труда для работника должна содержать разделы: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— общие требования охраны труда;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— требования охраны труда перед началом работы;</w:t>
      </w:r>
    </w:p>
    <w:p w:rsidR="00880C15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— требования охраны труда во время работы; </w:t>
      </w:r>
    </w:p>
    <w:p w:rsidR="00880C15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— требования охраны труда в аварийных ситуациях;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 — требования охраны труда по окончании работы.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12.7. Пересмотр инструкций должен производиться не реже одного раза в 5 лет.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12.8. 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</w:p>
    <w:p w:rsidR="003D27FC" w:rsidRPr="00BB3DE6" w:rsidRDefault="003D27FC" w:rsidP="000D59DA">
      <w:pPr>
        <w:spacing w:after="0" w:line="240" w:lineRule="auto"/>
        <w:ind w:left="0" w:right="0" w:firstLine="0"/>
        <w:rPr>
          <w:sz w:val="28"/>
          <w:szCs w:val="28"/>
        </w:rPr>
        <w:sectPr w:rsidR="003D27FC" w:rsidRPr="00BB3DE6">
          <w:footerReference w:type="even" r:id="rId57"/>
          <w:footerReference w:type="default" r:id="rId58"/>
          <w:footerReference w:type="first" r:id="rId59"/>
          <w:pgSz w:w="12240" w:h="15840"/>
          <w:pgMar w:top="1094" w:right="1440" w:bottom="1114" w:left="1958" w:header="720" w:footer="720" w:gutter="0"/>
          <w:cols w:space="720"/>
          <w:titlePg/>
        </w:sectPr>
      </w:pPr>
    </w:p>
    <w:p w:rsidR="003D27FC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lastRenderedPageBreak/>
        <w:t>12.9. Инструкции по охране труда для работников могут быть выданы им на руки для изучения при первичном инструктаже, либо вывешены на рабочих местах, либо храниться в ином месте, доступном для работников.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36249" name="Picture 36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49" name="Picture 3624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C15" w:rsidRPr="00BB3DE6" w:rsidRDefault="00880C15" w:rsidP="000D59DA">
      <w:pPr>
        <w:spacing w:after="0" w:line="240" w:lineRule="auto"/>
        <w:ind w:left="0" w:right="0" w:firstLine="709"/>
        <w:rPr>
          <w:sz w:val="28"/>
          <w:szCs w:val="28"/>
        </w:rPr>
      </w:pPr>
    </w:p>
    <w:p w:rsidR="003D27FC" w:rsidRPr="00880C15" w:rsidRDefault="00356E58" w:rsidP="000D59DA">
      <w:pPr>
        <w:spacing w:after="0" w:line="240" w:lineRule="auto"/>
        <w:ind w:left="0" w:right="0" w:firstLine="2302"/>
        <w:rPr>
          <w:b/>
          <w:sz w:val="28"/>
          <w:szCs w:val="28"/>
        </w:rPr>
      </w:pPr>
      <w:r w:rsidRPr="00880C15">
        <w:rPr>
          <w:b/>
          <w:sz w:val="28"/>
          <w:szCs w:val="28"/>
        </w:rPr>
        <w:t>13. Медицинские осмотры работников</w:t>
      </w:r>
    </w:p>
    <w:p w:rsidR="003D27FC" w:rsidRPr="00880C15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>13.1. В соответствии с ТК РФ работники проходят обязательные предварительные (при поступлении на работу) и периодические (ежегодные) медицинские осмотры (обследования) для определения пригодности этих работников для выполнения поручаемой работы и предупреждения профессиональных заболеваний.</w:t>
      </w:r>
    </w:p>
    <w:p w:rsidR="003D27FC" w:rsidRPr="00880C15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>13.2. Предусмотренные периодические медицинские осмотры осуществляются за счет средств Центра.</w:t>
      </w:r>
    </w:p>
    <w:p w:rsidR="003D27FC" w:rsidRPr="00880C15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>13.3. Предварительные медицинские осмотры при поступлении на работу в Центр проводятся с целью определения соответствия состояния здоровья работника поручаемой ему работе,</w:t>
      </w:r>
    </w:p>
    <w:p w:rsidR="00125E58" w:rsidRDefault="00356E58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 w:rsidRPr="00880C15">
        <w:rPr>
          <w:sz w:val="28"/>
          <w:szCs w:val="28"/>
        </w:rPr>
        <w:t>13.4. Периодические медицинские осмотры (обследования) проводятся с целью</w:t>
      </w:r>
      <w:r w:rsidR="00125E58">
        <w:rPr>
          <w:sz w:val="28"/>
          <w:szCs w:val="28"/>
        </w:rPr>
        <w:t>:</w:t>
      </w:r>
    </w:p>
    <w:p w:rsidR="00125E58" w:rsidRDefault="00125E58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880C15">
        <w:rPr>
          <w:sz w:val="28"/>
          <w:szCs w:val="28"/>
        </w:rPr>
        <w:t xml:space="preserve">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риска;</w:t>
      </w:r>
    </w:p>
    <w:p w:rsidR="00125E58" w:rsidRDefault="00125E58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880C15">
        <w:rPr>
          <w:sz w:val="28"/>
          <w:szCs w:val="28"/>
        </w:rPr>
        <w:t xml:space="preserve"> выявления общих заболеваний, являющихся медицинскими противопоказаниями для продолжения работы, связанной с воздействием вредных и (или) опасных производств</w:t>
      </w:r>
      <w:r>
        <w:rPr>
          <w:sz w:val="28"/>
          <w:szCs w:val="28"/>
        </w:rPr>
        <w:t>енных</w:t>
      </w:r>
      <w:r w:rsidR="00356E58" w:rsidRPr="00880C15">
        <w:rPr>
          <w:sz w:val="28"/>
          <w:szCs w:val="28"/>
        </w:rPr>
        <w:t xml:space="preserve"> факторов; </w:t>
      </w:r>
    </w:p>
    <w:p w:rsidR="00125E58" w:rsidRDefault="00125E58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>
        <w:rPr>
          <w:sz w:val="28"/>
          <w:szCs w:val="28"/>
        </w:rPr>
        <w:t xml:space="preserve"> сво</w:t>
      </w:r>
      <w:r w:rsidR="00356E58" w:rsidRPr="00880C15">
        <w:rPr>
          <w:sz w:val="28"/>
          <w:szCs w:val="28"/>
        </w:rPr>
        <w:t xml:space="preserve">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работников. </w:t>
      </w:r>
    </w:p>
    <w:p w:rsidR="003D27FC" w:rsidRPr="00880C15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 xml:space="preserve">13.5. Частота проведения периодических медицинских осмотров определяется </w:t>
      </w:r>
      <w:r w:rsidRPr="00880C15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36253" name="Picture 36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3" name="Picture 3625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C15">
        <w:rPr>
          <w:sz w:val="28"/>
          <w:szCs w:val="28"/>
        </w:rPr>
        <w:t>требованиями действующего законодательства.</w:t>
      </w:r>
    </w:p>
    <w:p w:rsidR="00125E58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>13.6. Предварительные и периодические медицинские осмотры работников проводятся медицинскими организациями, имеющими лицензию на указанный вид деятельности.</w:t>
      </w:r>
    </w:p>
    <w:p w:rsidR="003D27FC" w:rsidRPr="00880C15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 xml:space="preserve"> 13.7. Администрация составляет поименный список лиц, подлежащих периодическим медицинским осмотрам.</w:t>
      </w:r>
    </w:p>
    <w:p w:rsidR="003D27FC" w:rsidRPr="00880C15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>13.8. Медицинская организация на основании полученного поименного списка работников, подлежащих периодическим ме</w:t>
      </w:r>
      <w:r w:rsidRPr="00880C15">
        <w:rPr>
          <w:sz w:val="28"/>
          <w:szCs w:val="28"/>
          <w:u w:val="single" w:color="000000"/>
        </w:rPr>
        <w:t>диц</w:t>
      </w:r>
      <w:r w:rsidRPr="00880C15">
        <w:rPr>
          <w:sz w:val="28"/>
          <w:szCs w:val="28"/>
        </w:rPr>
        <w:t>инским осмотрам, утверждает совместно с детским домом календарный план проведения медицинских осмотров.</w:t>
      </w:r>
    </w:p>
    <w:p w:rsidR="003D27FC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>13.</w:t>
      </w:r>
      <w:r w:rsidR="00125E58">
        <w:rPr>
          <w:sz w:val="28"/>
          <w:szCs w:val="28"/>
        </w:rPr>
        <w:t>9</w:t>
      </w:r>
      <w:r w:rsidRPr="00880C15">
        <w:rPr>
          <w:sz w:val="28"/>
          <w:szCs w:val="28"/>
        </w:rPr>
        <w:t xml:space="preserve">. Комиссия определяет виды и объемы необходимых исследований с учетом специфики действующих производственных </w:t>
      </w:r>
      <w:r w:rsidRPr="00880C15">
        <w:rPr>
          <w:sz w:val="28"/>
          <w:szCs w:val="28"/>
        </w:rPr>
        <w:lastRenderedPageBreak/>
        <w:t xml:space="preserve">факторов и медицинских противопоказаний </w:t>
      </w:r>
      <w:r w:rsidRPr="00880C15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36255" name="Picture 36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5" name="Picture 3625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C15">
        <w:rPr>
          <w:sz w:val="28"/>
          <w:szCs w:val="28"/>
        </w:rPr>
        <w:t>к осуществлению или продолжению работы на основании нормативных правовых актов.</w:t>
      </w:r>
    </w:p>
    <w:p w:rsidR="00125E58" w:rsidRPr="00880C15" w:rsidRDefault="00125E58" w:rsidP="000D59DA">
      <w:pPr>
        <w:spacing w:after="0" w:line="240" w:lineRule="auto"/>
        <w:ind w:left="0" w:right="0" w:firstLine="709"/>
        <w:rPr>
          <w:sz w:val="28"/>
          <w:szCs w:val="28"/>
        </w:rPr>
      </w:pPr>
    </w:p>
    <w:p w:rsidR="003D27FC" w:rsidRPr="00125E58" w:rsidRDefault="00356E58" w:rsidP="000D59DA">
      <w:pPr>
        <w:numPr>
          <w:ilvl w:val="0"/>
          <w:numId w:val="21"/>
        </w:num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125E58">
        <w:rPr>
          <w:b/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</w:t>
      </w:r>
    </w:p>
    <w:p w:rsidR="003D27FC" w:rsidRPr="00880C15" w:rsidRDefault="00356E58" w:rsidP="000D59DA">
      <w:pPr>
        <w:numPr>
          <w:ilvl w:val="1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>В соответствии со статьей 212 ТК РФ директор обязан обеспечить обязательное социальное страхование работников от несчастных случаев на производстве и профессиональных заболеваний.</w:t>
      </w:r>
    </w:p>
    <w:p w:rsidR="003D27FC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 xml:space="preserve">На основании Федерального закона от 24 июля 1998 года ТЧ 125-ФЗ ”Об обязательном социальном страховании от несчастных случаев на производстве и профессиональных заболеваний“ обязательному социальному страхованию от несчастных случаев на производстве и профессиональных заболеваний подлежат все работники организаций любой организационно- правовой формы, выполняющие работу на основании трудового </w:t>
      </w:r>
      <w:r w:rsidRPr="00880C15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38476" name="Picture 38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76" name="Picture 384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C15">
        <w:rPr>
          <w:sz w:val="28"/>
          <w:szCs w:val="28"/>
        </w:rPr>
        <w:t xml:space="preserve">договора (контракта), а также гражданско-правового договора, если в соответствии с </w:t>
      </w:r>
      <w:r w:rsidRPr="00880C15">
        <w:rPr>
          <w:noProof/>
          <w:sz w:val="28"/>
          <w:szCs w:val="28"/>
        </w:rPr>
        <w:drawing>
          <wp:inline distT="0" distB="0" distL="0" distR="0">
            <wp:extent cx="6097" cy="6096"/>
            <wp:effectExtent l="0" t="0" r="0" b="0"/>
            <wp:docPr id="38477" name="Picture 38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77" name="Picture 3847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C15">
        <w:rPr>
          <w:sz w:val="28"/>
          <w:szCs w:val="28"/>
        </w:rPr>
        <w:t>последним руководитель организации обязан уплачивать в Фонд социального страхования РФ (далее - Фонд) необходимые страховые взносы.</w:t>
      </w:r>
    </w:p>
    <w:p w:rsidR="00125E58" w:rsidRPr="00880C15" w:rsidRDefault="00125E58" w:rsidP="000D59DA">
      <w:pPr>
        <w:spacing w:after="0" w:line="240" w:lineRule="auto"/>
        <w:ind w:left="0" w:right="0" w:firstLine="709"/>
        <w:rPr>
          <w:sz w:val="28"/>
          <w:szCs w:val="28"/>
        </w:rPr>
      </w:pPr>
    </w:p>
    <w:p w:rsidR="003D27FC" w:rsidRPr="00125E58" w:rsidRDefault="00356E58" w:rsidP="000D59DA">
      <w:pPr>
        <w:numPr>
          <w:ilvl w:val="0"/>
          <w:numId w:val="21"/>
        </w:num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125E58">
        <w:rPr>
          <w:b/>
          <w:sz w:val="28"/>
          <w:szCs w:val="28"/>
        </w:rPr>
        <w:t>Расследование, учет и анализ производственного травматизма и профессиональной заболеваемости</w:t>
      </w:r>
    </w:p>
    <w:p w:rsidR="003D27FC" w:rsidRPr="00880C15" w:rsidRDefault="00356E58" w:rsidP="000D59DA">
      <w:pPr>
        <w:numPr>
          <w:ilvl w:val="1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 xml:space="preserve">Расследование несчастных случаев и профессиональных заболеваний проводится в соответствии с ТК РФ, постановлением Минтруда России от 24.10. 2002г 73 </w:t>
      </w:r>
      <w:r w:rsidR="00125E58">
        <w:rPr>
          <w:noProof/>
          <w:sz w:val="28"/>
          <w:szCs w:val="28"/>
        </w:rPr>
        <w:t xml:space="preserve">«Об </w:t>
      </w:r>
      <w:r w:rsidRPr="00880C15">
        <w:rPr>
          <w:sz w:val="28"/>
          <w:szCs w:val="28"/>
        </w:rPr>
        <w:t>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 w:rsidR="00125E58">
        <w:rPr>
          <w:sz w:val="28"/>
          <w:szCs w:val="28"/>
        </w:rPr>
        <w:t>»</w:t>
      </w:r>
      <w:r w:rsidRPr="00880C15">
        <w:rPr>
          <w:sz w:val="28"/>
          <w:szCs w:val="28"/>
        </w:rPr>
        <w:t xml:space="preserve">, постановлением Правительства РФ от 15 декабря 2000 года 967 ”06 утверждении Положения о расследовании и учете профессиональных заболеваний”, приказа Министерства </w:t>
      </w:r>
      <w:r w:rsidRPr="00880C15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38482" name="Picture 38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82" name="Picture 384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C15">
        <w:rPr>
          <w:sz w:val="28"/>
          <w:szCs w:val="28"/>
        </w:rPr>
        <w:t>здравоохранения и социального развития РФ от 24.02.2005г 160 ”Об определении степени тяжести повреждения здоровья при несча</w:t>
      </w:r>
      <w:r w:rsidR="00E65EF2">
        <w:rPr>
          <w:sz w:val="28"/>
          <w:szCs w:val="28"/>
        </w:rPr>
        <w:t>стных случаях на производстве“.</w:t>
      </w:r>
    </w:p>
    <w:p w:rsidR="003D27FC" w:rsidRPr="00880C15" w:rsidRDefault="00356E58" w:rsidP="000D59DA">
      <w:pPr>
        <w:numPr>
          <w:ilvl w:val="1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>При несчастном случае на производстве руководитель обязан:</w:t>
      </w:r>
    </w:p>
    <w:p w:rsidR="00125E58" w:rsidRDefault="00125E58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880C15">
        <w:rPr>
          <w:sz w:val="28"/>
          <w:szCs w:val="28"/>
        </w:rPr>
        <w:t xml:space="preserve">немедленно организовать первую помощь пострадавшему и при необходимости доставку его в медицинское учреждение; </w:t>
      </w:r>
    </w:p>
    <w:p w:rsidR="00125E58" w:rsidRDefault="00125E58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880C15">
        <w:rPr>
          <w:sz w:val="28"/>
          <w:szCs w:val="28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125E58" w:rsidRDefault="00125E58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880C15">
        <w:rPr>
          <w:sz w:val="28"/>
          <w:szCs w:val="28"/>
        </w:rPr>
        <w:t xml:space="preserve">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</w:t>
      </w:r>
      <w:r w:rsidR="00356E58" w:rsidRPr="00880C15">
        <w:rPr>
          <w:sz w:val="28"/>
          <w:szCs w:val="28"/>
        </w:rPr>
        <w:lastRenderedPageBreak/>
        <w:t xml:space="preserve">иных чрезвычайных обстоятельств, а в </w:t>
      </w:r>
      <w:r w:rsidR="00356E58" w:rsidRPr="00880C15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38489" name="Picture 38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89" name="Picture 384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880C15">
        <w:rPr>
          <w:sz w:val="28"/>
          <w:szCs w:val="28"/>
        </w:rPr>
        <w:t>случае невозможности ее сохранения - зафиксировать сложившуюся обстановку</w:t>
      </w:r>
      <w:r>
        <w:rPr>
          <w:sz w:val="28"/>
          <w:szCs w:val="28"/>
        </w:rPr>
        <w:t xml:space="preserve"> </w:t>
      </w:r>
      <w:r w:rsidR="00356E58" w:rsidRPr="00880C15">
        <w:rPr>
          <w:sz w:val="28"/>
          <w:szCs w:val="28"/>
        </w:rPr>
        <w:t xml:space="preserve">(составить схемы, провести фотографирование или видеосъемку, другие мероприятия); </w:t>
      </w:r>
    </w:p>
    <w:p w:rsidR="00125E58" w:rsidRDefault="00125E58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880C15">
        <w:rPr>
          <w:sz w:val="28"/>
          <w:szCs w:val="28"/>
        </w:rPr>
        <w:t xml:space="preserve"> немедленно проинформировать о несчастном случае уполномоченные органы; </w:t>
      </w:r>
      <w:r w:rsidR="00356E58" w:rsidRPr="00880C15">
        <w:rPr>
          <w:noProof/>
          <w:sz w:val="28"/>
          <w:szCs w:val="28"/>
        </w:rPr>
        <w:drawing>
          <wp:inline distT="0" distB="0" distL="0" distR="0">
            <wp:extent cx="6095" cy="6096"/>
            <wp:effectExtent l="0" t="0" r="0" b="0"/>
            <wp:docPr id="38491" name="Picture 38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91" name="Picture 3849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7FC" w:rsidRPr="00880C15" w:rsidRDefault="00125E58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880C15">
        <w:rPr>
          <w:sz w:val="28"/>
          <w:szCs w:val="28"/>
        </w:rPr>
        <w:t xml:space="preserve">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125E58" w:rsidRDefault="00356E58" w:rsidP="000D59DA">
      <w:pPr>
        <w:numPr>
          <w:ilvl w:val="1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 xml:space="preserve">При групповом несчастном случае в Центре (Два человека и более), тяжелом несчастном случае на производстве, несчастном случае на производстве со смертельным исходом директор (его представитель) в течение суток обязан сообщить соответственно: </w:t>
      </w:r>
    </w:p>
    <w:p w:rsidR="00125E58" w:rsidRDefault="00125E58" w:rsidP="000D59DA">
      <w:pPr>
        <w:spacing w:after="0" w:line="240" w:lineRule="auto"/>
        <w:ind w:left="709" w:right="0" w:firstLine="0"/>
        <w:rPr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E58" w:rsidRPr="00125E58">
        <w:rPr>
          <w:sz w:val="28"/>
          <w:szCs w:val="28"/>
        </w:rPr>
        <w:t xml:space="preserve"> в государственную инспекцию труда; </w:t>
      </w:r>
    </w:p>
    <w:p w:rsidR="00125E58" w:rsidRDefault="00125E58" w:rsidP="000D59DA">
      <w:pPr>
        <w:spacing w:after="0" w:line="240" w:lineRule="auto"/>
        <w:ind w:left="709" w:right="0" w:firstLine="0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125E58">
        <w:rPr>
          <w:sz w:val="28"/>
          <w:szCs w:val="28"/>
        </w:rPr>
        <w:t xml:space="preserve"> в прокуратуру по месту происшествия несчастного случая; </w:t>
      </w:r>
    </w:p>
    <w:p w:rsidR="003D27FC" w:rsidRPr="00125E58" w:rsidRDefault="00125E58" w:rsidP="000D59DA">
      <w:pPr>
        <w:spacing w:after="0" w:line="240" w:lineRule="auto"/>
        <w:ind w:left="709" w:right="0" w:firstLine="0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125E58">
        <w:rPr>
          <w:sz w:val="28"/>
          <w:szCs w:val="28"/>
        </w:rPr>
        <w:t xml:space="preserve"> в орган управления образованием;</w:t>
      </w:r>
      <w:r w:rsidR="00356E58" w:rsidRPr="00880C15">
        <w:rPr>
          <w:noProof/>
          <w:sz w:val="28"/>
          <w:szCs w:val="28"/>
        </w:rPr>
        <w:drawing>
          <wp:inline distT="0" distB="0" distL="0" distR="0">
            <wp:extent cx="6096" cy="30480"/>
            <wp:effectExtent l="0" t="0" r="0" b="0"/>
            <wp:docPr id="114049" name="Picture 114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49" name="Picture 114049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7FC" w:rsidRPr="00880C15" w:rsidRDefault="00125E58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880C15">
        <w:rPr>
          <w:sz w:val="28"/>
          <w:szCs w:val="28"/>
        </w:rPr>
        <w:t xml:space="preserve"> в исполнительный орган </w:t>
      </w:r>
      <w:r>
        <w:rPr>
          <w:sz w:val="28"/>
          <w:szCs w:val="28"/>
        </w:rPr>
        <w:t>страхования</w:t>
      </w:r>
      <w:r w:rsidR="00356E58" w:rsidRPr="00880C15">
        <w:rPr>
          <w:sz w:val="28"/>
          <w:szCs w:val="28"/>
        </w:rPr>
        <w:t xml:space="preserve"> по вопросам обязательного социального страхования от несчастных случаев на производстве и профессиональных заболев</w:t>
      </w:r>
      <w:r>
        <w:rPr>
          <w:sz w:val="28"/>
          <w:szCs w:val="28"/>
        </w:rPr>
        <w:t xml:space="preserve">аний </w:t>
      </w:r>
      <w:r w:rsidR="00356E58" w:rsidRPr="00880C15">
        <w:rPr>
          <w:sz w:val="28"/>
          <w:szCs w:val="28"/>
        </w:rPr>
        <w:t>(по месту регистрации учреждения в качестве страхователя);</w:t>
      </w:r>
    </w:p>
    <w:p w:rsidR="003D27FC" w:rsidRPr="00880C15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41233" name="Picture 41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33" name="Picture 412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C15">
        <w:rPr>
          <w:sz w:val="28"/>
          <w:szCs w:val="28"/>
        </w:rPr>
        <w:t xml:space="preserve">15.4. Для расследования несчастного случая на производстве в Центре директор создает </w:t>
      </w:r>
      <w:r w:rsidR="00125E58">
        <w:rPr>
          <w:sz w:val="28"/>
          <w:szCs w:val="28"/>
        </w:rPr>
        <w:t>комиссию</w:t>
      </w:r>
      <w:r w:rsidRPr="00880C15">
        <w:rPr>
          <w:sz w:val="28"/>
          <w:szCs w:val="28"/>
        </w:rPr>
        <w:t xml:space="preserve"> в составе не менее трех человек.</w:t>
      </w:r>
    </w:p>
    <w:p w:rsidR="003D27FC" w:rsidRPr="00880C15" w:rsidRDefault="00356E58" w:rsidP="000D59DA">
      <w:pPr>
        <w:numPr>
          <w:ilvl w:val="1"/>
          <w:numId w:val="22"/>
        </w:num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 xml:space="preserve">Каждый работник или уполномоченный им представитель имеет право на личное </w:t>
      </w:r>
      <w:r w:rsidRPr="00880C15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41234" name="Picture 4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34" name="Picture 412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C15">
        <w:rPr>
          <w:sz w:val="28"/>
          <w:szCs w:val="28"/>
        </w:rPr>
        <w:t>участие в расследовании несчастного случая в Центре, происшедшего с работником.</w:t>
      </w:r>
    </w:p>
    <w:p w:rsidR="003D27FC" w:rsidRPr="00880C15" w:rsidRDefault="00356E58" w:rsidP="000D59DA">
      <w:pPr>
        <w:numPr>
          <w:ilvl w:val="1"/>
          <w:numId w:val="22"/>
        </w:num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>При 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в состав комиссии также включаются государственный инспектор труда, представители органов власти и управления, профсоюза работников образования, а при расследовании указанных несча</w:t>
      </w:r>
      <w:r w:rsidR="00125E58">
        <w:rPr>
          <w:sz w:val="28"/>
          <w:szCs w:val="28"/>
        </w:rPr>
        <w:t>стных случаев с застрахованным</w:t>
      </w:r>
      <w:r w:rsidR="00125E58">
        <w:rPr>
          <w:noProof/>
          <w:sz w:val="28"/>
          <w:szCs w:val="28"/>
        </w:rPr>
        <w:t xml:space="preserve"> п</w:t>
      </w:r>
      <w:r w:rsidRPr="00880C15">
        <w:rPr>
          <w:sz w:val="28"/>
          <w:szCs w:val="28"/>
        </w:rPr>
        <w:t>редставител</w:t>
      </w:r>
      <w:r w:rsidR="00125E58">
        <w:rPr>
          <w:sz w:val="28"/>
          <w:szCs w:val="28"/>
        </w:rPr>
        <w:t>ем</w:t>
      </w:r>
      <w:r w:rsidRPr="00880C15">
        <w:rPr>
          <w:sz w:val="28"/>
          <w:szCs w:val="28"/>
        </w:rPr>
        <w:t xml:space="preserve"> исполнительного органа страховщика.</w:t>
      </w:r>
    </w:p>
    <w:p w:rsidR="00125E58" w:rsidRDefault="00356E58" w:rsidP="000D59DA">
      <w:pPr>
        <w:numPr>
          <w:ilvl w:val="1"/>
          <w:numId w:val="22"/>
        </w:num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 xml:space="preserve">Расследование обстоятельств и причин несчастного случая в Центре, который не является групповым и не относится к категории тяжелых несчастных случаев или несчастных случаев со смертельным исходом, проводится комиссией в течение трех дней. </w:t>
      </w:r>
    </w:p>
    <w:p w:rsidR="003D27FC" w:rsidRPr="00880C15" w:rsidRDefault="00356E58" w:rsidP="000D59DA">
      <w:pPr>
        <w:numPr>
          <w:ilvl w:val="1"/>
          <w:numId w:val="22"/>
        </w:num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 xml:space="preserve"> Расследование группового несчастного случая на производстве, тяжелого несчастного случая на производстве и несчастного случая на производстве со смертельным исходом проводится комиссией в течение 15 дней.</w:t>
      </w:r>
    </w:p>
    <w:p w:rsidR="003D27FC" w:rsidRPr="00880C15" w:rsidRDefault="00356E58" w:rsidP="000D59DA">
      <w:pPr>
        <w:numPr>
          <w:ilvl w:val="1"/>
          <w:numId w:val="23"/>
        </w:num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lastRenderedPageBreak/>
        <w:t>Несчастный случай на производстве, о котором не было своевременно сообщено директору Центра или в результате которого нетрудоспособность у пострадавшего наступила не сразу, расследуется комиссией по заявлению пострадавшего или его доверенного лица в течение одного месяца со дня поступления указанного заявления.</w:t>
      </w:r>
    </w:p>
    <w:p w:rsidR="003D27FC" w:rsidRPr="00880C15" w:rsidRDefault="00125E58" w:rsidP="000D59DA">
      <w:pPr>
        <w:numPr>
          <w:ilvl w:val="1"/>
          <w:numId w:val="23"/>
        </w:num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E58" w:rsidRPr="00880C15">
        <w:rPr>
          <w:sz w:val="28"/>
          <w:szCs w:val="28"/>
        </w:rPr>
        <w:t xml:space="preserve">По каждому несчастному случаю на производстве, вызвавшему необходимость </w:t>
      </w:r>
      <w:r w:rsidR="00356E58" w:rsidRPr="00880C15">
        <w:rPr>
          <w:noProof/>
          <w:sz w:val="28"/>
          <w:szCs w:val="28"/>
        </w:rPr>
        <w:drawing>
          <wp:inline distT="0" distB="0" distL="0" distR="0">
            <wp:extent cx="6097" cy="6096"/>
            <wp:effectExtent l="0" t="0" r="0" b="0"/>
            <wp:docPr id="41237" name="Picture 4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37" name="Picture 412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880C15">
        <w:rPr>
          <w:sz w:val="28"/>
          <w:szCs w:val="28"/>
        </w:rPr>
        <w:t>перевода работника в соответствии с медицинским заключением на другую работу, потерю работником трудоспособности на срок не менее одного дня либо повлекшему его смерть, оформляется акт о несчастном случае на производстве в трех экземплярах.</w:t>
      </w:r>
    </w:p>
    <w:p w:rsidR="003D27FC" w:rsidRPr="00880C15" w:rsidRDefault="00125E58" w:rsidP="000D59DA">
      <w:pPr>
        <w:numPr>
          <w:ilvl w:val="1"/>
          <w:numId w:val="23"/>
        </w:num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E58" w:rsidRPr="00880C15">
        <w:rPr>
          <w:sz w:val="28"/>
          <w:szCs w:val="28"/>
        </w:rPr>
        <w:t xml:space="preserve">Результаты расследования несчастных случаев на производстве рассматриваются директором Центра с участием профсоюзного комитета для принятия решений, </w:t>
      </w:r>
      <w:r w:rsidR="00356E58" w:rsidRPr="00880C15">
        <w:rPr>
          <w:noProof/>
          <w:sz w:val="28"/>
          <w:szCs w:val="28"/>
        </w:rPr>
        <w:drawing>
          <wp:inline distT="0" distB="0" distL="0" distR="0">
            <wp:extent cx="6097" cy="6096"/>
            <wp:effectExtent l="0" t="0" r="0" b="0"/>
            <wp:docPr id="41238" name="Picture 41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38" name="Picture 4123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880C15">
        <w:rPr>
          <w:sz w:val="28"/>
          <w:szCs w:val="28"/>
        </w:rPr>
        <w:t>направленных на профилактику несчастных случаев на производстве.</w:t>
      </w:r>
    </w:p>
    <w:p w:rsidR="003D27FC" w:rsidRPr="00880C15" w:rsidRDefault="00125E58" w:rsidP="000D59DA">
      <w:pPr>
        <w:numPr>
          <w:ilvl w:val="1"/>
          <w:numId w:val="23"/>
        </w:num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E58" w:rsidRPr="00880C15">
        <w:rPr>
          <w:sz w:val="28"/>
          <w:szCs w:val="28"/>
        </w:rPr>
        <w:t xml:space="preserve">Акт о несчастном случае в Центре подписывается членами комиссии, утверждается директором и заверяется печатью, а также регистрируется в «Журнале </w:t>
      </w:r>
      <w:r w:rsidR="00356E58" w:rsidRPr="00880C15">
        <w:rPr>
          <w:noProof/>
          <w:sz w:val="28"/>
          <w:szCs w:val="28"/>
        </w:rPr>
        <w:drawing>
          <wp:inline distT="0" distB="0" distL="0" distR="0">
            <wp:extent cx="18287" cy="30480"/>
            <wp:effectExtent l="0" t="0" r="0" b="0"/>
            <wp:docPr id="114052" name="Picture 114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52" name="Picture 11405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880C15">
        <w:rPr>
          <w:sz w:val="28"/>
          <w:szCs w:val="28"/>
        </w:rPr>
        <w:t>регистрации несчастных случаев на производстве».</w:t>
      </w:r>
    </w:p>
    <w:p w:rsidR="003D27FC" w:rsidRPr="00880C15" w:rsidRDefault="00125E58" w:rsidP="000D59DA">
      <w:pPr>
        <w:numPr>
          <w:ilvl w:val="1"/>
          <w:numId w:val="23"/>
        </w:num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E58" w:rsidRPr="00880C15">
        <w:rPr>
          <w:sz w:val="28"/>
          <w:szCs w:val="28"/>
        </w:rPr>
        <w:t>Директор (уполномоченный им представитель) в трехдневный срок после утверждения акта о несчастном случае в Центре обязан выдать один экземпляр указанного акта пострадавшему, а при несчастном случае на производстве со смертельным исходом - родственникам либо доверенному лицу погибшего (по их требованию). Второй экземпляр акта о несчастном случае вместе с материалами расследования хранится в течение 45 лет по месту работы пострадавшего на момент несчастного случая на производстве. При страховых случаях третий экземпляр акта о несчастном случае и материалы расследования директор Центра направляет в исполнительный орган страховщика.</w:t>
      </w:r>
    </w:p>
    <w:p w:rsidR="003D27FC" w:rsidRPr="00880C15" w:rsidRDefault="00125E58" w:rsidP="000D59DA">
      <w:pPr>
        <w:numPr>
          <w:ilvl w:val="1"/>
          <w:numId w:val="23"/>
        </w:num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E58" w:rsidRPr="00880C15">
        <w:rPr>
          <w:sz w:val="28"/>
          <w:szCs w:val="28"/>
        </w:rPr>
        <w:t>Акт вместе с материалами расследования хранится в течение 45 лет.</w:t>
      </w:r>
    </w:p>
    <w:p w:rsidR="003D27FC" w:rsidRPr="00880C15" w:rsidRDefault="00125E58" w:rsidP="000D59DA">
      <w:pPr>
        <w:numPr>
          <w:ilvl w:val="1"/>
          <w:numId w:val="23"/>
        </w:num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E58" w:rsidRPr="00880C15">
        <w:rPr>
          <w:sz w:val="28"/>
          <w:szCs w:val="28"/>
        </w:rPr>
        <w:t xml:space="preserve">По окончании временной нетрудоспособности пострадавшего директор Центра обязан направить в государственную инспекцию труда, а в необходимых случаях - в </w:t>
      </w:r>
      <w:r w:rsidR="00356E58" w:rsidRPr="00880C15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43393" name="Picture 43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93" name="Picture 4339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880C15">
        <w:rPr>
          <w:sz w:val="28"/>
          <w:szCs w:val="28"/>
        </w:rPr>
        <w:t xml:space="preserve">территориальный орган государственного надзора информацию о последствиях </w:t>
      </w:r>
      <w:r w:rsidR="00356E58" w:rsidRPr="00880C15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43394" name="Picture 43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94" name="Picture 433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E58" w:rsidRPr="00880C15">
        <w:rPr>
          <w:sz w:val="28"/>
          <w:szCs w:val="28"/>
        </w:rPr>
        <w:t>несчастного случая в Центре и мерах, принятых в целях предупреждения несчастных случаев.</w:t>
      </w:r>
    </w:p>
    <w:p w:rsidR="003D27FC" w:rsidRPr="00880C15" w:rsidRDefault="00125E58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15.</w:t>
      </w:r>
      <w:r w:rsidR="00356E58" w:rsidRPr="00880C15">
        <w:rPr>
          <w:sz w:val="28"/>
          <w:szCs w:val="28"/>
        </w:rPr>
        <w:t>16. Анализ травматизма и профессиональных заболеваний.</w:t>
      </w:r>
    </w:p>
    <w:p w:rsidR="00125E58" w:rsidRDefault="00356E58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 w:rsidRPr="00880C15">
        <w:rPr>
          <w:sz w:val="28"/>
          <w:szCs w:val="28"/>
        </w:rPr>
        <w:t xml:space="preserve">Анализ производственного травматизма и профессиональных заболеваний проводится ежегодно, с отражением показателей в динамике: </w:t>
      </w:r>
    </w:p>
    <w:p w:rsidR="00125E58" w:rsidRDefault="00125E58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880C15">
        <w:rPr>
          <w:sz w:val="28"/>
          <w:szCs w:val="28"/>
        </w:rPr>
        <w:t xml:space="preserve"> количество пострадавших и профбольных; </w:t>
      </w:r>
      <w:r w:rsidR="00356E58" w:rsidRPr="00880C15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43396" name="Picture 43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96" name="Picture 4339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E58" w:rsidRDefault="00125E58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880C15">
        <w:rPr>
          <w:sz w:val="28"/>
          <w:szCs w:val="28"/>
        </w:rPr>
        <w:t xml:space="preserve"> удельный вес работающих во вредных условиях труда;</w:t>
      </w:r>
    </w:p>
    <w:p w:rsidR="00125E58" w:rsidRDefault="00125E58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-</w:t>
      </w:r>
      <w:r w:rsidR="00356E58" w:rsidRPr="00880C15">
        <w:rPr>
          <w:sz w:val="28"/>
          <w:szCs w:val="28"/>
        </w:rPr>
        <w:t xml:space="preserve"> причины производственного травматизма и профессиональных заболеваний; </w:t>
      </w:r>
    </w:p>
    <w:p w:rsidR="00125E58" w:rsidRDefault="00125E58" w:rsidP="000D59DA">
      <w:pPr>
        <w:spacing w:after="0" w:line="240" w:lineRule="auto"/>
        <w:ind w:left="0" w:righ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880C15">
        <w:rPr>
          <w:sz w:val="28"/>
          <w:szCs w:val="28"/>
        </w:rPr>
        <w:t xml:space="preserve"> льготы и компенсации (количество рабочих, пользующихся хотя бы одним видом льгот, компенсаций, количество рабочих, подлежащих льготному пенсионированию); </w:t>
      </w:r>
    </w:p>
    <w:p w:rsidR="003D27FC" w:rsidRPr="00880C15" w:rsidRDefault="00125E58" w:rsidP="000D59DA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880C15">
        <w:rPr>
          <w:sz w:val="28"/>
          <w:szCs w:val="28"/>
        </w:rPr>
        <w:t xml:space="preserve"> материальные затраты</w:t>
      </w:r>
      <w:r>
        <w:rPr>
          <w:sz w:val="28"/>
          <w:szCs w:val="28"/>
        </w:rPr>
        <w:t xml:space="preserve"> на мероприятия по охране труда.</w:t>
      </w:r>
    </w:p>
    <w:p w:rsidR="003D27FC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>Обобщенный анализ травматизма по Центру проводит специалист по охране труда. Данные представляются директору Центра для принятия решений.</w:t>
      </w:r>
    </w:p>
    <w:p w:rsidR="00125E58" w:rsidRPr="00125E58" w:rsidRDefault="00125E58" w:rsidP="000D59DA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3D27FC" w:rsidRPr="00125E58" w:rsidRDefault="00356E58" w:rsidP="000D59DA">
      <w:pPr>
        <w:numPr>
          <w:ilvl w:val="0"/>
          <w:numId w:val="21"/>
        </w:num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125E58">
        <w:rPr>
          <w:b/>
          <w:sz w:val="28"/>
          <w:szCs w:val="28"/>
        </w:rPr>
        <w:t>Стимулирование работников на создание и обеспечение здоровых и безопасных условий труда.</w:t>
      </w:r>
    </w:p>
    <w:p w:rsidR="003D27FC" w:rsidRPr="00880C15" w:rsidRDefault="00356E58" w:rsidP="000D59DA">
      <w:pPr>
        <w:numPr>
          <w:ilvl w:val="1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 xml:space="preserve">Стимулирование работы по охране труда должно быть направлено на создание заинтересованности работающих в обеспечении безопасных условий труда на каждом </w:t>
      </w:r>
      <w:r w:rsidRPr="00880C15">
        <w:rPr>
          <w:noProof/>
          <w:sz w:val="28"/>
          <w:szCs w:val="28"/>
        </w:rPr>
        <w:drawing>
          <wp:inline distT="0" distB="0" distL="0" distR="0">
            <wp:extent cx="6097" cy="6096"/>
            <wp:effectExtent l="0" t="0" r="0" b="0"/>
            <wp:docPr id="43401" name="Picture 43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01" name="Picture 4340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C15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43402" name="Picture 43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02" name="Picture 4340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C15">
        <w:rPr>
          <w:sz w:val="28"/>
          <w:szCs w:val="28"/>
        </w:rPr>
        <w:t>рабочем месте, участке и других стационарных подразделениях Центра.</w:t>
      </w:r>
    </w:p>
    <w:p w:rsidR="00125E58" w:rsidRDefault="00356E58" w:rsidP="000D59DA">
      <w:pPr>
        <w:numPr>
          <w:ilvl w:val="1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>Стимулирование коллектива, руководителей, работников производится в форме:</w:t>
      </w:r>
    </w:p>
    <w:p w:rsidR="00125E58" w:rsidRDefault="00125E58" w:rsidP="000D59DA">
      <w:pPr>
        <w:spacing w:after="0" w:line="240" w:lineRule="auto"/>
        <w:ind w:left="709" w:right="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356E58" w:rsidRPr="00880C15">
        <w:rPr>
          <w:sz w:val="28"/>
          <w:szCs w:val="28"/>
        </w:rPr>
        <w:t xml:space="preserve"> денежных премий; </w:t>
      </w:r>
    </w:p>
    <w:p w:rsidR="00125E58" w:rsidRDefault="00125E58" w:rsidP="000D59DA">
      <w:pPr>
        <w:spacing w:after="0" w:line="240" w:lineRule="auto"/>
        <w:ind w:left="709" w:right="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880C15">
        <w:rPr>
          <w:sz w:val="28"/>
          <w:szCs w:val="28"/>
        </w:rPr>
        <w:t xml:space="preserve">награждения почетной грамотой; </w:t>
      </w:r>
    </w:p>
    <w:p w:rsidR="003D27FC" w:rsidRPr="00880C15" w:rsidRDefault="00125E58" w:rsidP="000D59DA">
      <w:pPr>
        <w:spacing w:after="0" w:line="240" w:lineRule="auto"/>
        <w:ind w:left="709" w:right="0" w:firstLine="0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56E58" w:rsidRPr="00880C15">
        <w:rPr>
          <w:sz w:val="28"/>
          <w:szCs w:val="28"/>
        </w:rPr>
        <w:t>иной форме.</w:t>
      </w:r>
    </w:p>
    <w:p w:rsidR="003D27FC" w:rsidRPr="00880C15" w:rsidRDefault="00356E58" w:rsidP="000D59DA">
      <w:pPr>
        <w:numPr>
          <w:ilvl w:val="1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 xml:space="preserve">Рекомендуется применять стимулирование в форме денежных вознаграждений или подарков за выполнение особо важных работ по улучшению условий и охраны труда: </w:t>
      </w:r>
      <w:r w:rsidRPr="00880C15">
        <w:rPr>
          <w:noProof/>
          <w:sz w:val="28"/>
          <w:szCs w:val="28"/>
        </w:rPr>
        <w:drawing>
          <wp:inline distT="0" distB="0" distL="0" distR="0">
            <wp:extent cx="6096" cy="18288"/>
            <wp:effectExtent l="0" t="0" r="0" b="0"/>
            <wp:docPr id="114061" name="Picture 114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61" name="Picture 114061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C15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43410" name="Picture 43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10" name="Picture 4341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C15">
        <w:rPr>
          <w:sz w:val="28"/>
          <w:szCs w:val="28"/>
        </w:rPr>
        <w:t xml:space="preserve">высвобождение работников, занятых тяжелым физическим трудом, работающих во вредных и опасных условиях труда, проведение аттестации рабочих мест по условиям </w:t>
      </w:r>
      <w:r w:rsidRPr="00880C15">
        <w:rPr>
          <w:noProof/>
          <w:sz w:val="28"/>
          <w:szCs w:val="28"/>
        </w:rPr>
        <w:drawing>
          <wp:inline distT="0" distB="0" distL="0" distR="0">
            <wp:extent cx="6097" cy="6096"/>
            <wp:effectExtent l="0" t="0" r="0" b="0"/>
            <wp:docPr id="43411" name="Picture 43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11" name="Picture 4341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C15">
        <w:rPr>
          <w:sz w:val="28"/>
          <w:szCs w:val="28"/>
        </w:rPr>
        <w:t xml:space="preserve">труда и сертификации работ по охране труда, разработка и реализация мероприятий, </w:t>
      </w:r>
      <w:r w:rsidRPr="00880C15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43412" name="Picture 43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12" name="Picture 4341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C15">
        <w:rPr>
          <w:sz w:val="28"/>
          <w:szCs w:val="28"/>
        </w:rPr>
        <w:t>направленных на снижение вредности и опасности производства, оборудование и организацию работы кабинета (уголка) по охране труда.</w:t>
      </w:r>
    </w:p>
    <w:p w:rsidR="003D27FC" w:rsidRPr="00880C15" w:rsidRDefault="00356E58" w:rsidP="000D59DA">
      <w:pPr>
        <w:numPr>
          <w:ilvl w:val="1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>Итоги работы по охране труда в Центре подводятся за год и обсуждаются в коллективах структурных подразделений Центра.</w:t>
      </w:r>
    </w:p>
    <w:p w:rsidR="003D27FC" w:rsidRDefault="00356E58" w:rsidP="000D59DA">
      <w:pPr>
        <w:numPr>
          <w:ilvl w:val="1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>При подведении итогов обобщаются результаты проверок инспектирующих органов и административно-общественного контроля за состоянием охраны труда.</w:t>
      </w:r>
    </w:p>
    <w:p w:rsidR="00125E58" w:rsidRPr="00880C15" w:rsidRDefault="00125E58" w:rsidP="000D59DA">
      <w:pPr>
        <w:spacing w:after="0" w:line="240" w:lineRule="auto"/>
        <w:ind w:left="709" w:right="0" w:firstLine="0"/>
        <w:rPr>
          <w:sz w:val="28"/>
          <w:szCs w:val="28"/>
        </w:rPr>
      </w:pPr>
    </w:p>
    <w:p w:rsidR="003D27FC" w:rsidRPr="00125E58" w:rsidRDefault="00356E58" w:rsidP="000D59DA">
      <w:pPr>
        <w:numPr>
          <w:ilvl w:val="0"/>
          <w:numId w:val="21"/>
        </w:num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125E58">
        <w:rPr>
          <w:b/>
          <w:sz w:val="28"/>
          <w:szCs w:val="28"/>
        </w:rPr>
        <w:t>Организация пропаганды охраны труды</w:t>
      </w:r>
    </w:p>
    <w:p w:rsidR="003D27FC" w:rsidRPr="00880C15" w:rsidRDefault="00125E58" w:rsidP="000D59DA">
      <w:pPr>
        <w:numPr>
          <w:ilvl w:val="1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Формы (методы)</w:t>
      </w:r>
      <w:r w:rsidR="00356E58" w:rsidRPr="00880C15">
        <w:rPr>
          <w:sz w:val="28"/>
          <w:szCs w:val="28"/>
        </w:rPr>
        <w:t xml:space="preserve"> пропаганды охраны труда устанавливаются в зависимости от конкретных задач и могут быть такими, как проведение совещаний, семинаров, дней охраны труда, оформление наглядной агитации, просмотр видеофильмов и т.п.</w:t>
      </w:r>
    </w:p>
    <w:p w:rsidR="003D27FC" w:rsidRPr="00880C15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lastRenderedPageBreak/>
        <w:t>17</w:t>
      </w:r>
      <w:r w:rsidR="00125E58">
        <w:rPr>
          <w:sz w:val="28"/>
          <w:szCs w:val="28"/>
        </w:rPr>
        <w:t>.</w:t>
      </w:r>
      <w:r w:rsidRPr="00880C15">
        <w:rPr>
          <w:sz w:val="28"/>
          <w:szCs w:val="28"/>
        </w:rPr>
        <w:t>2. Совещания (как обязательные мероприятия) должны проводиться по результатам проведения комплексных проверок (обследований) при осуществлении административно</w:t>
      </w:r>
      <w:r w:rsidR="00125E58">
        <w:rPr>
          <w:sz w:val="28"/>
          <w:szCs w:val="28"/>
        </w:rPr>
        <w:t>-</w:t>
      </w:r>
      <w:r w:rsidRPr="00880C15">
        <w:rPr>
          <w:sz w:val="28"/>
          <w:szCs w:val="28"/>
        </w:rPr>
        <w:t>общественного контроля.</w:t>
      </w:r>
    </w:p>
    <w:p w:rsidR="003D27FC" w:rsidRPr="00880C15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>17.3. Итоговое совещание (по результатам работы за год) проводится одновременно с подведением итогов организации работы по охране труда и поощрением.</w:t>
      </w:r>
    </w:p>
    <w:p w:rsidR="003D27FC" w:rsidRPr="00880C15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>17.4. В качестве наглядной агитации в Центре оснащается макетами, наглядными пособиями, техническими средствами, справочной и методической литературой, новыми видами средств индивидуальной защиты и др. средствами.</w:t>
      </w:r>
    </w:p>
    <w:p w:rsidR="003D27FC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>17.5. Служба (специалист) охраны труда и другие специалисты Центра системно доводят до работников новые положения и требования по охране труда, меры по их выполнению (законодательные и иные нормативные акты).</w:t>
      </w:r>
    </w:p>
    <w:p w:rsidR="00125E58" w:rsidRPr="00880C15" w:rsidRDefault="00125E58" w:rsidP="000D59DA">
      <w:pPr>
        <w:spacing w:after="0" w:line="240" w:lineRule="auto"/>
        <w:ind w:left="0" w:right="0" w:firstLine="709"/>
        <w:rPr>
          <w:sz w:val="28"/>
          <w:szCs w:val="28"/>
        </w:rPr>
      </w:pPr>
    </w:p>
    <w:p w:rsidR="003D27FC" w:rsidRPr="00125E58" w:rsidRDefault="00356E58" w:rsidP="000D59DA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125E58">
        <w:rPr>
          <w:b/>
          <w:sz w:val="28"/>
          <w:szCs w:val="28"/>
        </w:rPr>
        <w:t>18. Ответственность за нарушение требований охраны труда</w:t>
      </w:r>
    </w:p>
    <w:p w:rsidR="003D27FC" w:rsidRPr="00880C15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>18.1. Лица, виновные в нарушении законодательных и иных нормативных правовых актов по охране труда, в невыполнении обязательств (мероприятий) раздела охраны труда коллективного договора, привлекаются к дисциплинарной, гражданско-правовой, административной и уголовной ответственности в порядке, установленном федеральными законами.</w:t>
      </w:r>
    </w:p>
    <w:p w:rsidR="003D27FC" w:rsidRDefault="00356E58" w:rsidP="000D59DA">
      <w:pPr>
        <w:tabs>
          <w:tab w:val="center" w:pos="1325"/>
          <w:tab w:val="center" w:pos="2698"/>
          <w:tab w:val="center" w:pos="4205"/>
          <w:tab w:val="center" w:pos="5866"/>
          <w:tab w:val="right" w:pos="9187"/>
        </w:tabs>
        <w:spacing w:after="0" w:line="240" w:lineRule="auto"/>
        <w:ind w:left="0" w:right="0" w:firstLine="709"/>
        <w:rPr>
          <w:sz w:val="28"/>
          <w:szCs w:val="28"/>
        </w:rPr>
      </w:pPr>
      <w:r w:rsidRPr="00880C15">
        <w:rPr>
          <w:sz w:val="28"/>
          <w:szCs w:val="28"/>
        </w:rPr>
        <w:tab/>
        <w:t>Срок</w:t>
      </w:r>
      <w:r w:rsidRPr="00880C15">
        <w:rPr>
          <w:sz w:val="28"/>
          <w:szCs w:val="28"/>
        </w:rPr>
        <w:tab/>
        <w:t>действия</w:t>
      </w:r>
      <w:r w:rsidRPr="00880C15">
        <w:rPr>
          <w:sz w:val="28"/>
          <w:szCs w:val="28"/>
        </w:rPr>
        <w:tab/>
        <w:t>данного</w:t>
      </w:r>
      <w:r w:rsidRPr="00880C15">
        <w:rPr>
          <w:sz w:val="28"/>
          <w:szCs w:val="28"/>
        </w:rPr>
        <w:tab/>
        <w:t>Положения</w:t>
      </w:r>
      <w:r w:rsidRPr="00880C15">
        <w:rPr>
          <w:sz w:val="28"/>
          <w:szCs w:val="28"/>
        </w:rPr>
        <w:tab/>
        <w:t>ограничен.</w:t>
      </w:r>
    </w:p>
    <w:p w:rsidR="00125E58" w:rsidRDefault="00125E58" w:rsidP="000D59DA">
      <w:pPr>
        <w:tabs>
          <w:tab w:val="center" w:pos="1325"/>
          <w:tab w:val="center" w:pos="2698"/>
          <w:tab w:val="center" w:pos="4205"/>
          <w:tab w:val="center" w:pos="5866"/>
          <w:tab w:val="right" w:pos="9187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125E58" w:rsidRDefault="00125E58" w:rsidP="000D59DA">
      <w:pPr>
        <w:tabs>
          <w:tab w:val="center" w:pos="1325"/>
          <w:tab w:val="center" w:pos="2698"/>
          <w:tab w:val="center" w:pos="4205"/>
          <w:tab w:val="center" w:pos="5866"/>
          <w:tab w:val="right" w:pos="9187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125E58" w:rsidRDefault="00125E58" w:rsidP="000D59DA">
      <w:pPr>
        <w:tabs>
          <w:tab w:val="center" w:pos="1325"/>
          <w:tab w:val="center" w:pos="2698"/>
          <w:tab w:val="center" w:pos="4205"/>
          <w:tab w:val="center" w:pos="5866"/>
          <w:tab w:val="right" w:pos="9187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125E58" w:rsidRDefault="00125E58" w:rsidP="000D59DA">
      <w:pPr>
        <w:tabs>
          <w:tab w:val="center" w:pos="1325"/>
          <w:tab w:val="center" w:pos="2698"/>
          <w:tab w:val="center" w:pos="4205"/>
          <w:tab w:val="center" w:pos="5866"/>
          <w:tab w:val="right" w:pos="9187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125E58" w:rsidRDefault="00125E58" w:rsidP="000D59DA">
      <w:pPr>
        <w:tabs>
          <w:tab w:val="center" w:pos="1325"/>
          <w:tab w:val="center" w:pos="2698"/>
          <w:tab w:val="center" w:pos="4205"/>
          <w:tab w:val="center" w:pos="5866"/>
          <w:tab w:val="right" w:pos="9187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125E58" w:rsidRDefault="00125E58" w:rsidP="000D59DA">
      <w:pPr>
        <w:tabs>
          <w:tab w:val="center" w:pos="1325"/>
          <w:tab w:val="center" w:pos="2698"/>
          <w:tab w:val="center" w:pos="4205"/>
          <w:tab w:val="center" w:pos="5866"/>
          <w:tab w:val="right" w:pos="9187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125E58" w:rsidRDefault="00125E58" w:rsidP="000D59DA">
      <w:pPr>
        <w:tabs>
          <w:tab w:val="center" w:pos="1325"/>
          <w:tab w:val="center" w:pos="2698"/>
          <w:tab w:val="center" w:pos="4205"/>
          <w:tab w:val="center" w:pos="5866"/>
          <w:tab w:val="right" w:pos="9187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125E58" w:rsidRDefault="00125E58" w:rsidP="000D59DA">
      <w:pPr>
        <w:tabs>
          <w:tab w:val="center" w:pos="1325"/>
          <w:tab w:val="center" w:pos="2698"/>
          <w:tab w:val="center" w:pos="4205"/>
          <w:tab w:val="center" w:pos="5866"/>
          <w:tab w:val="right" w:pos="9187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125E58" w:rsidRDefault="00125E58" w:rsidP="000D59DA">
      <w:pPr>
        <w:tabs>
          <w:tab w:val="center" w:pos="1325"/>
          <w:tab w:val="center" w:pos="2698"/>
          <w:tab w:val="center" w:pos="4205"/>
          <w:tab w:val="center" w:pos="5866"/>
          <w:tab w:val="right" w:pos="9187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125E58" w:rsidRDefault="00125E58" w:rsidP="000D59DA">
      <w:pPr>
        <w:tabs>
          <w:tab w:val="center" w:pos="1325"/>
          <w:tab w:val="center" w:pos="2698"/>
          <w:tab w:val="center" w:pos="4205"/>
          <w:tab w:val="center" w:pos="5866"/>
          <w:tab w:val="right" w:pos="9187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125E58" w:rsidRDefault="00125E58" w:rsidP="000D59DA">
      <w:pPr>
        <w:tabs>
          <w:tab w:val="center" w:pos="1325"/>
          <w:tab w:val="center" w:pos="2698"/>
          <w:tab w:val="center" w:pos="4205"/>
          <w:tab w:val="center" w:pos="5866"/>
          <w:tab w:val="right" w:pos="9187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125E58" w:rsidRDefault="00125E58" w:rsidP="000D59DA">
      <w:pPr>
        <w:tabs>
          <w:tab w:val="center" w:pos="1325"/>
          <w:tab w:val="center" w:pos="2698"/>
          <w:tab w:val="center" w:pos="4205"/>
          <w:tab w:val="center" w:pos="5866"/>
          <w:tab w:val="right" w:pos="9187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125E58" w:rsidRPr="00880C15" w:rsidRDefault="00125E58" w:rsidP="000D59DA">
      <w:pPr>
        <w:tabs>
          <w:tab w:val="center" w:pos="1325"/>
          <w:tab w:val="center" w:pos="2698"/>
          <w:tab w:val="center" w:pos="4205"/>
          <w:tab w:val="center" w:pos="5866"/>
          <w:tab w:val="right" w:pos="9187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3D27FC" w:rsidRPr="00880C15" w:rsidRDefault="00356E58" w:rsidP="000D59DA">
      <w:pPr>
        <w:spacing w:after="0" w:line="240" w:lineRule="auto"/>
        <w:ind w:left="0" w:right="0" w:firstLine="709"/>
        <w:jc w:val="right"/>
        <w:rPr>
          <w:sz w:val="28"/>
          <w:szCs w:val="28"/>
        </w:rPr>
      </w:pPr>
      <w:r w:rsidRPr="00880C15">
        <w:rPr>
          <w:sz w:val="28"/>
          <w:szCs w:val="28"/>
        </w:rPr>
        <w:t>Приложение</w:t>
      </w:r>
      <w:r w:rsidR="00125E58">
        <w:rPr>
          <w:noProof/>
          <w:sz w:val="28"/>
          <w:szCs w:val="28"/>
        </w:rPr>
        <w:t xml:space="preserve"> № 1 к положению</w:t>
      </w:r>
    </w:p>
    <w:p w:rsidR="003D27FC" w:rsidRPr="00125E58" w:rsidRDefault="00356E58" w:rsidP="000D59DA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 w:rsidRPr="00125E58">
        <w:rPr>
          <w:b/>
          <w:sz w:val="28"/>
          <w:szCs w:val="28"/>
        </w:rPr>
        <w:t>Программа действий по улучшению условий и охраны труда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Программа направлена на снижение рисков несчастных случаев на производстве и профессиональных заболеваний, улучшение условий труда, </w:t>
      </w:r>
      <w:r w:rsidRPr="00BB3DE6">
        <w:rPr>
          <w:sz w:val="28"/>
          <w:szCs w:val="28"/>
        </w:rPr>
        <w:lastRenderedPageBreak/>
        <w:t>снижение смертности, увеличение продолжительности жизни и улучшение здоровья работников организации.</w:t>
      </w:r>
    </w:p>
    <w:p w:rsidR="003D27FC" w:rsidRPr="00E65EF2" w:rsidRDefault="00356E58" w:rsidP="000D59DA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E65EF2">
        <w:rPr>
          <w:b/>
          <w:sz w:val="28"/>
          <w:szCs w:val="28"/>
        </w:rPr>
        <w:t>1. Цели и задачи Программы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Главной целью Программы является защита здоровья работника и обеспечение охраны труда путем внедрения системы управления профессиональными рисками на каждом рабочем месте.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Программа действий по улучшению условий и охраны труда направлена на достижение следующих задач:</w:t>
      </w:r>
    </w:p>
    <w:p w:rsidR="003D27FC" w:rsidRPr="00BB3DE6" w:rsidRDefault="00356E58" w:rsidP="000D59DA">
      <w:pPr>
        <w:numPr>
          <w:ilvl w:val="0"/>
          <w:numId w:val="2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снижение рисков несчастных случаев на производстве и профессиональных заболеваний (индикаторы - динамика производственного травматизма);</w:t>
      </w:r>
    </w:p>
    <w:p w:rsidR="003D27FC" w:rsidRPr="00BB3DE6" w:rsidRDefault="00356E58" w:rsidP="000D59DA">
      <w:pPr>
        <w:numPr>
          <w:ilvl w:val="0"/>
          <w:numId w:val="2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повышение качества условий труда на рабочих местах (индикаторы - снижение количества работников, занятых в условиях, не отвечающих санитарно</w:t>
      </w:r>
      <w:r w:rsidR="00E65EF2">
        <w:rPr>
          <w:sz w:val="28"/>
          <w:szCs w:val="28"/>
        </w:rPr>
        <w:t>-</w:t>
      </w:r>
      <w:r w:rsidRPr="00BB3DE6">
        <w:rPr>
          <w:sz w:val="28"/>
          <w:szCs w:val="28"/>
        </w:rPr>
        <w:t>гигиеническим нормам);</w:t>
      </w:r>
    </w:p>
    <w:p w:rsidR="003D27FC" w:rsidRPr="00BB3DE6" w:rsidRDefault="00356E58" w:rsidP="000D59DA">
      <w:pPr>
        <w:numPr>
          <w:ilvl w:val="0"/>
          <w:numId w:val="2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снижение смертности от предотвратимых причин (индикаторы - динамика производственного Травматизма со смертельным исходом, доля выявленных профзаболеваний в ходе периодических медицинских осмотров);</w:t>
      </w:r>
    </w:p>
    <w:p w:rsidR="003D27FC" w:rsidRPr="00BB3DE6" w:rsidRDefault="00356E58" w:rsidP="000D59DA">
      <w:pPr>
        <w:numPr>
          <w:ilvl w:val="0"/>
          <w:numId w:val="2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улучшение здоровья работников (индикаторы - доля выявленных профзаболеваний в ходе периодических медицинских осмотров).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Создание системы управления профессиональными рисками предполагает проведение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50713" name="Picture 50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13" name="Picture 5071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 xml:space="preserve">комплекса мероприятий, направленных на минимизацию воздействия неблагоприятных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7" cy="6096"/>
            <wp:effectExtent l="0" t="0" r="0" b="0"/>
            <wp:docPr id="50714" name="Picture 50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14" name="Picture 5071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производственных факторов на здоровье работников, а именно:</w:t>
      </w:r>
    </w:p>
    <w:p w:rsidR="003D27FC" w:rsidRPr="00BB3DE6" w:rsidRDefault="00356E58" w:rsidP="000D59DA">
      <w:pPr>
        <w:numPr>
          <w:ilvl w:val="0"/>
          <w:numId w:val="2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создание системы выявления, оценки и контроля профессиональных рисков повреждений (утраты) здоровья работников для обеспечения превентивных мер защиты здоровья работника;</w:t>
      </w:r>
    </w:p>
    <w:p w:rsidR="003D27FC" w:rsidRPr="00BB3DE6" w:rsidRDefault="00356E58" w:rsidP="000D59DA">
      <w:pPr>
        <w:numPr>
          <w:ilvl w:val="0"/>
          <w:numId w:val="2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построение эффективной сети информирования, консультирования и обучения работников вопросам охраны труда и здоровья на основе создания системы управления профессиональными рисками.</w:t>
      </w:r>
    </w:p>
    <w:p w:rsidR="003D27FC" w:rsidRPr="00E65EF2" w:rsidRDefault="00E65EF2" w:rsidP="000D59DA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56E58" w:rsidRPr="00E65EF2">
        <w:rPr>
          <w:b/>
          <w:sz w:val="28"/>
          <w:szCs w:val="28"/>
        </w:rPr>
        <w:t>. Основные направления реализации Программы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Совершенствование локальной нормативно-правовой базы:</w:t>
      </w:r>
    </w:p>
    <w:p w:rsidR="003D27FC" w:rsidRPr="00BB3DE6" w:rsidRDefault="00356E58" w:rsidP="000D59DA">
      <w:pPr>
        <w:numPr>
          <w:ilvl w:val="0"/>
          <w:numId w:val="2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усовершенствовать систему финансирования предупредительных мер по сокращению производственного травматизма и профессиональных заболеваний работников. Создание и обеспечение действия системы оценки, контроля и управления профессиональными рисками на рабочем месте:</w:t>
      </w:r>
    </w:p>
    <w:p w:rsidR="003D27FC" w:rsidRPr="00E65EF2" w:rsidRDefault="00356E58" w:rsidP="000D59DA">
      <w:pPr>
        <w:numPr>
          <w:ilvl w:val="0"/>
          <w:numId w:val="2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lastRenderedPageBreak/>
        <w:t xml:space="preserve">осуществить оценку условий труда на рабочих местах, оценку состояния здоровья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7" cy="6096"/>
            <wp:effectExtent l="0" t="0" r="0" b="0"/>
            <wp:docPr id="52690" name="Picture 52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90" name="Picture 52690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52691" name="Picture 52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91" name="Picture 5269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 xml:space="preserve"> на этих рабочих местах работников, сформировать систему мониторинга</w:t>
      </w:r>
      <w:r w:rsidR="00E65EF2">
        <w:rPr>
          <w:sz w:val="28"/>
          <w:szCs w:val="28"/>
        </w:rPr>
        <w:t xml:space="preserve"> </w:t>
      </w:r>
      <w:r w:rsidRPr="00E65EF2">
        <w:rPr>
          <w:sz w:val="28"/>
          <w:szCs w:val="28"/>
        </w:rPr>
        <w:t>условий и охраны труда, включающего результаты оценки условий труда с персонификацией данных и результаты специализированных медицинских обследований работников.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Совершенствование системы непрерывной подготовки работников по охране труда на основе современных технологий обучения:</w:t>
      </w:r>
    </w:p>
    <w:p w:rsidR="003D27FC" w:rsidRPr="00BB3DE6" w:rsidRDefault="00356E58" w:rsidP="000D59DA">
      <w:pPr>
        <w:numPr>
          <w:ilvl w:val="0"/>
          <w:numId w:val="2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обучение по охране труда работников;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Информирование, консультирование и оказание правовой помощи работникам по вопросам охраны труда:</w:t>
      </w:r>
    </w:p>
    <w:p w:rsidR="003D27FC" w:rsidRPr="00BB3DE6" w:rsidRDefault="00356E58" w:rsidP="000D59DA">
      <w:pPr>
        <w:numPr>
          <w:ilvl w:val="0"/>
          <w:numId w:val="2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проведение работы по информированию, консультированию и оказанию правовой помощи работникам по вопросам соблюдения трудового законодательства в сфере охраны труда.</w:t>
      </w:r>
    </w:p>
    <w:p w:rsidR="003D27FC" w:rsidRDefault="00356E58" w:rsidP="000D59DA">
      <w:pPr>
        <w:numPr>
          <w:ilvl w:val="0"/>
          <w:numId w:val="2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пропаганда безопасности труда и здорового образа жизни.</w:t>
      </w:r>
    </w:p>
    <w:p w:rsidR="00E65EF2" w:rsidRPr="00E65EF2" w:rsidRDefault="00E65EF2" w:rsidP="000D59DA">
      <w:pPr>
        <w:spacing w:after="0" w:line="240" w:lineRule="auto"/>
        <w:ind w:left="709" w:right="0" w:firstLine="0"/>
        <w:jc w:val="center"/>
        <w:rPr>
          <w:b/>
          <w:sz w:val="28"/>
          <w:szCs w:val="28"/>
        </w:rPr>
      </w:pPr>
    </w:p>
    <w:p w:rsidR="003D27FC" w:rsidRPr="00E65EF2" w:rsidRDefault="00E65EF2" w:rsidP="000D59DA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E65EF2">
        <w:rPr>
          <w:b/>
          <w:sz w:val="28"/>
          <w:szCs w:val="28"/>
        </w:rPr>
        <w:t>3</w:t>
      </w:r>
      <w:r w:rsidR="00356E58" w:rsidRPr="00E65EF2">
        <w:rPr>
          <w:b/>
          <w:sz w:val="28"/>
          <w:szCs w:val="28"/>
        </w:rPr>
        <w:t>. Оценка эффективности реализации Программы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Ожидаемые конечные результаты реализации Программы:</w:t>
      </w:r>
    </w:p>
    <w:p w:rsidR="003D27FC" w:rsidRPr="00BB3DE6" w:rsidRDefault="00356E58" w:rsidP="000D59DA">
      <w:p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52693" name="Picture 52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93" name="Picture 526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• сокращение численности пострад</w:t>
      </w:r>
      <w:r w:rsidR="00E65EF2">
        <w:rPr>
          <w:sz w:val="28"/>
          <w:szCs w:val="28"/>
        </w:rPr>
        <w:t>вших</w:t>
      </w:r>
      <w:r w:rsidRPr="00BB3DE6">
        <w:rPr>
          <w:sz w:val="28"/>
          <w:szCs w:val="28"/>
        </w:rPr>
        <w:t xml:space="preserve"> на производстве с утратой трудоспособности;</w:t>
      </w:r>
    </w:p>
    <w:p w:rsidR="003D27FC" w:rsidRPr="00BB3DE6" w:rsidRDefault="00356E58" w:rsidP="000D59DA">
      <w:pPr>
        <w:numPr>
          <w:ilvl w:val="0"/>
          <w:numId w:val="2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сокращение удельного веса работников, занятых в условиях, не отвечающих санитарно-гигиеническим нормам;</w:t>
      </w:r>
    </w:p>
    <w:p w:rsidR="003D27FC" w:rsidRPr="00BB3DE6" w:rsidRDefault="00356E58" w:rsidP="000D59DA">
      <w:pPr>
        <w:numPr>
          <w:ilvl w:val="0"/>
          <w:numId w:val="2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 xml:space="preserve">возрастание доли выявленных профзаболеваний в ходе периодических медицинских </w:t>
      </w:r>
      <w:r w:rsidRPr="00BB3DE6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52694" name="Picture 52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94" name="Picture 526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DE6">
        <w:rPr>
          <w:sz w:val="28"/>
          <w:szCs w:val="28"/>
        </w:rPr>
        <w:t>осмотров;</w:t>
      </w:r>
    </w:p>
    <w:p w:rsidR="00E65EF2" w:rsidRDefault="00356E58" w:rsidP="000D59DA">
      <w:pPr>
        <w:numPr>
          <w:ilvl w:val="0"/>
          <w:numId w:val="25"/>
        </w:numPr>
        <w:spacing w:after="0" w:line="240" w:lineRule="auto"/>
        <w:ind w:left="0" w:right="0" w:firstLine="709"/>
        <w:rPr>
          <w:sz w:val="28"/>
          <w:szCs w:val="28"/>
        </w:rPr>
      </w:pPr>
      <w:r w:rsidRPr="00BB3DE6">
        <w:rPr>
          <w:sz w:val="28"/>
          <w:szCs w:val="28"/>
        </w:rPr>
        <w:t>повышение удельного веса устраненных нарушений в общем количестве выявленных по вопросам охраны труда.</w:t>
      </w:r>
    </w:p>
    <w:p w:rsidR="00803FD2" w:rsidRDefault="00803FD2" w:rsidP="000D59DA">
      <w:pPr>
        <w:spacing w:after="0" w:line="240" w:lineRule="auto"/>
        <w:ind w:right="0"/>
        <w:rPr>
          <w:sz w:val="28"/>
          <w:szCs w:val="28"/>
        </w:rPr>
      </w:pPr>
    </w:p>
    <w:p w:rsidR="00803FD2" w:rsidRDefault="00803FD2" w:rsidP="000D59DA">
      <w:pPr>
        <w:spacing w:after="0" w:line="240" w:lineRule="auto"/>
        <w:ind w:right="0"/>
        <w:rPr>
          <w:sz w:val="28"/>
          <w:szCs w:val="28"/>
        </w:rPr>
      </w:pPr>
    </w:p>
    <w:p w:rsidR="00803FD2" w:rsidRDefault="00803FD2" w:rsidP="000D59DA">
      <w:pPr>
        <w:spacing w:after="0" w:line="240" w:lineRule="auto"/>
        <w:ind w:right="0"/>
        <w:rPr>
          <w:sz w:val="28"/>
          <w:szCs w:val="28"/>
        </w:rPr>
      </w:pPr>
    </w:p>
    <w:p w:rsidR="00803FD2" w:rsidRDefault="00803FD2" w:rsidP="000D59DA">
      <w:pPr>
        <w:spacing w:after="0" w:line="240" w:lineRule="auto"/>
        <w:ind w:right="0"/>
        <w:rPr>
          <w:sz w:val="28"/>
          <w:szCs w:val="28"/>
        </w:rPr>
      </w:pPr>
    </w:p>
    <w:p w:rsidR="00803FD2" w:rsidRDefault="00803FD2" w:rsidP="000D59DA">
      <w:pPr>
        <w:spacing w:after="0" w:line="240" w:lineRule="auto"/>
        <w:ind w:right="0"/>
        <w:rPr>
          <w:sz w:val="28"/>
          <w:szCs w:val="28"/>
        </w:rPr>
      </w:pPr>
    </w:p>
    <w:p w:rsidR="00803FD2" w:rsidRDefault="00803FD2" w:rsidP="000D59DA">
      <w:pPr>
        <w:spacing w:after="0" w:line="240" w:lineRule="auto"/>
        <w:ind w:right="0"/>
        <w:rPr>
          <w:sz w:val="28"/>
          <w:szCs w:val="28"/>
        </w:rPr>
      </w:pPr>
    </w:p>
    <w:p w:rsidR="00803FD2" w:rsidRDefault="00803FD2" w:rsidP="000D59DA">
      <w:pPr>
        <w:spacing w:after="0" w:line="240" w:lineRule="auto"/>
        <w:ind w:right="0"/>
        <w:rPr>
          <w:sz w:val="28"/>
          <w:szCs w:val="28"/>
        </w:rPr>
      </w:pPr>
    </w:p>
    <w:p w:rsidR="00803FD2" w:rsidRDefault="00803FD2" w:rsidP="000D59DA">
      <w:pPr>
        <w:spacing w:after="0" w:line="240" w:lineRule="auto"/>
        <w:ind w:right="0"/>
        <w:rPr>
          <w:sz w:val="28"/>
          <w:szCs w:val="28"/>
        </w:rPr>
      </w:pPr>
    </w:p>
    <w:p w:rsidR="000D59DA" w:rsidRDefault="000D59DA" w:rsidP="000D59DA">
      <w:pPr>
        <w:spacing w:after="0" w:line="240" w:lineRule="auto"/>
        <w:ind w:right="0"/>
        <w:rPr>
          <w:sz w:val="28"/>
          <w:szCs w:val="28"/>
        </w:rPr>
      </w:pPr>
    </w:p>
    <w:p w:rsidR="000D59DA" w:rsidRDefault="000D59DA" w:rsidP="000D59DA">
      <w:pPr>
        <w:spacing w:after="0" w:line="240" w:lineRule="auto"/>
        <w:ind w:right="0"/>
        <w:rPr>
          <w:sz w:val="28"/>
          <w:szCs w:val="28"/>
        </w:rPr>
      </w:pPr>
    </w:p>
    <w:p w:rsidR="000D59DA" w:rsidRDefault="000D59DA" w:rsidP="000D59DA">
      <w:pPr>
        <w:spacing w:after="0" w:line="240" w:lineRule="auto"/>
        <w:ind w:right="0"/>
        <w:rPr>
          <w:sz w:val="28"/>
          <w:szCs w:val="28"/>
        </w:rPr>
      </w:pPr>
    </w:p>
    <w:p w:rsidR="000D59DA" w:rsidRDefault="000D59DA" w:rsidP="000D59DA">
      <w:pPr>
        <w:spacing w:after="0" w:line="240" w:lineRule="auto"/>
        <w:ind w:right="0"/>
        <w:rPr>
          <w:sz w:val="28"/>
          <w:szCs w:val="28"/>
        </w:rPr>
      </w:pPr>
    </w:p>
    <w:p w:rsidR="00803FD2" w:rsidRDefault="00803FD2" w:rsidP="000D59DA">
      <w:pPr>
        <w:spacing w:after="0" w:line="240" w:lineRule="auto"/>
        <w:ind w:right="0"/>
        <w:rPr>
          <w:sz w:val="28"/>
          <w:szCs w:val="28"/>
        </w:rPr>
      </w:pPr>
    </w:p>
    <w:p w:rsidR="00803FD2" w:rsidRPr="00E65EF2" w:rsidRDefault="00803FD2" w:rsidP="000D59DA">
      <w:pPr>
        <w:spacing w:after="0" w:line="240" w:lineRule="auto"/>
        <w:ind w:right="0"/>
        <w:rPr>
          <w:sz w:val="28"/>
          <w:szCs w:val="28"/>
        </w:rPr>
      </w:pPr>
    </w:p>
    <w:p w:rsidR="003D27FC" w:rsidRPr="00BB3DE6" w:rsidRDefault="00356E58" w:rsidP="000D59DA">
      <w:pPr>
        <w:spacing w:after="0" w:line="240" w:lineRule="auto"/>
        <w:ind w:left="0" w:right="0" w:firstLine="2302"/>
        <w:rPr>
          <w:sz w:val="28"/>
          <w:szCs w:val="28"/>
        </w:rPr>
      </w:pPr>
      <w:r w:rsidRPr="00BB3DE6">
        <w:rPr>
          <w:sz w:val="28"/>
          <w:szCs w:val="28"/>
        </w:rPr>
        <w:lastRenderedPageBreak/>
        <w:t>Целевые показатели Программы</w:t>
      </w:r>
    </w:p>
    <w:tbl>
      <w:tblPr>
        <w:tblStyle w:val="TableGrid"/>
        <w:tblW w:w="9254" w:type="dxa"/>
        <w:tblInd w:w="-115" w:type="dxa"/>
        <w:tblCellMar>
          <w:top w:w="53" w:type="dxa"/>
          <w:left w:w="86" w:type="dxa"/>
          <w:right w:w="115" w:type="dxa"/>
        </w:tblCellMar>
        <w:tblLook w:val="04A0"/>
      </w:tblPr>
      <w:tblGrid>
        <w:gridCol w:w="5641"/>
        <w:gridCol w:w="19"/>
        <w:gridCol w:w="882"/>
        <w:gridCol w:w="19"/>
        <w:gridCol w:w="882"/>
        <w:gridCol w:w="10"/>
        <w:gridCol w:w="891"/>
        <w:gridCol w:w="901"/>
        <w:gridCol w:w="9"/>
      </w:tblGrid>
      <w:tr w:rsidR="003D27FC" w:rsidRPr="00BB3DE6" w:rsidTr="00E65EF2">
        <w:trPr>
          <w:gridAfter w:val="1"/>
          <w:wAfter w:w="9" w:type="dxa"/>
          <w:trHeight w:val="908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56E58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BB3DE6">
              <w:rPr>
                <w:sz w:val="28"/>
                <w:szCs w:val="28"/>
              </w:rPr>
              <w:t>Наименование показател</w:t>
            </w:r>
            <w:r w:rsidR="00E65EF2">
              <w:rPr>
                <w:sz w:val="28"/>
                <w:szCs w:val="28"/>
              </w:rPr>
              <w:t>ей</w:t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56E58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  <w:r w:rsidRPr="00BB3DE6">
              <w:rPr>
                <w:sz w:val="28"/>
                <w:szCs w:val="28"/>
              </w:rPr>
              <w:t>2</w:t>
            </w:r>
            <w:r w:rsidR="00E65EF2">
              <w:rPr>
                <w:sz w:val="28"/>
                <w:szCs w:val="28"/>
              </w:rPr>
              <w:t>2021</w:t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E65EF2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22022</w:t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56E58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  <w:r w:rsidRPr="00BB3DE6">
              <w:rPr>
                <w:sz w:val="28"/>
                <w:szCs w:val="28"/>
              </w:rPr>
              <w:t>2</w:t>
            </w:r>
            <w:r w:rsidR="00E65EF2">
              <w:rPr>
                <w:sz w:val="28"/>
                <w:szCs w:val="28"/>
              </w:rPr>
              <w:t>2023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56E58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  <w:r w:rsidRPr="00BB3DE6">
              <w:rPr>
                <w:sz w:val="28"/>
                <w:szCs w:val="28"/>
              </w:rPr>
              <w:t>2</w:t>
            </w:r>
            <w:r w:rsidR="00E65EF2">
              <w:rPr>
                <w:sz w:val="28"/>
                <w:szCs w:val="28"/>
              </w:rPr>
              <w:t>2</w:t>
            </w:r>
            <w:r w:rsidRPr="00BB3DE6">
              <w:rPr>
                <w:sz w:val="28"/>
                <w:szCs w:val="28"/>
              </w:rPr>
              <w:t>024</w:t>
            </w:r>
          </w:p>
          <w:p w:rsidR="003D27FC" w:rsidRPr="00BB3DE6" w:rsidRDefault="00356E58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  <w:r w:rsidRPr="00BB3DE6">
              <w:rPr>
                <w:sz w:val="28"/>
                <w:szCs w:val="28"/>
              </w:rPr>
              <w:t>г.</w:t>
            </w:r>
          </w:p>
        </w:tc>
      </w:tr>
      <w:tr w:rsidR="003D27FC" w:rsidRPr="00BB3DE6" w:rsidTr="00E65EF2">
        <w:trPr>
          <w:gridAfter w:val="1"/>
          <w:wAfter w:w="9" w:type="dxa"/>
          <w:trHeight w:val="902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56E58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BB3DE6">
              <w:rPr>
                <w:sz w:val="28"/>
                <w:szCs w:val="28"/>
              </w:rPr>
              <w:t>Количество погибших в результате несчастных случаев на производстве со смертельным исходом (человек)</w:t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</w:tr>
      <w:tr w:rsidR="003D27FC" w:rsidRPr="00BB3DE6" w:rsidTr="00E65EF2">
        <w:trPr>
          <w:gridAfter w:val="1"/>
          <w:wAfter w:w="9" w:type="dxa"/>
          <w:trHeight w:val="1200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56E58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BB3DE6">
              <w:rPr>
                <w:sz w:val="28"/>
                <w:szCs w:val="28"/>
              </w:rPr>
              <w:t>Количество застрахованных, пострадавших в результате несчастных случаев на производстве с утратой трудоспособности на 1 рабочий день и более (человек)</w:t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</w:tr>
      <w:tr w:rsidR="003D27FC" w:rsidRPr="00BB3DE6" w:rsidTr="00E65EF2">
        <w:trPr>
          <w:gridAfter w:val="1"/>
          <w:wAfter w:w="9" w:type="dxa"/>
          <w:trHeight w:val="896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56E58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BB3DE6">
              <w:rPr>
                <w:sz w:val="28"/>
                <w:szCs w:val="28"/>
              </w:rPr>
              <w:t>Удельный вес работников, занятых в условиях, не отвечающих санитарно-гигиеническим нормам</w:t>
            </w:r>
            <w:r w:rsidR="00E65EF2">
              <w:rPr>
                <w:sz w:val="28"/>
                <w:szCs w:val="28"/>
              </w:rPr>
              <w:t>(%)</w:t>
            </w:r>
            <w:r w:rsidRPr="00BB3D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</w:tr>
      <w:tr w:rsidR="003D27FC" w:rsidRPr="00BB3DE6" w:rsidTr="00E65EF2">
        <w:trPr>
          <w:gridAfter w:val="1"/>
          <w:wAfter w:w="9" w:type="dxa"/>
          <w:trHeight w:val="601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56E58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BB3DE6">
              <w:rPr>
                <w:sz w:val="28"/>
                <w:szCs w:val="28"/>
              </w:rPr>
              <w:t xml:space="preserve">Удельный вес женщин, занятых в условиях, не отвечающих санитарно-гигиеническим нормам </w:t>
            </w:r>
            <w:r w:rsidR="00E65EF2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</w:tr>
      <w:tr w:rsidR="003D27FC" w:rsidRPr="00BB3DE6" w:rsidTr="00E65EF2">
        <w:tblPrEx>
          <w:tblCellMar>
            <w:top w:w="43" w:type="dxa"/>
            <w:left w:w="100" w:type="dxa"/>
            <w:right w:w="563" w:type="dxa"/>
          </w:tblCellMar>
        </w:tblPrEx>
        <w:trPr>
          <w:trHeight w:val="912"/>
        </w:trPr>
        <w:tc>
          <w:tcPr>
            <w:tcW w:w="5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56E58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BB3DE6">
              <w:rPr>
                <w:sz w:val="28"/>
                <w:szCs w:val="28"/>
              </w:rPr>
              <w:t xml:space="preserve">Доля выявленных профзаболеваний в ходе периодических медицинских осмотров </w:t>
            </w:r>
            <w:r w:rsidR="00E65EF2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</w:tr>
      <w:tr w:rsidR="003D27FC" w:rsidRPr="00BB3DE6" w:rsidTr="00E65EF2">
        <w:tblPrEx>
          <w:tblCellMar>
            <w:top w:w="43" w:type="dxa"/>
            <w:left w:w="100" w:type="dxa"/>
            <w:right w:w="563" w:type="dxa"/>
          </w:tblCellMar>
        </w:tblPrEx>
        <w:trPr>
          <w:trHeight w:val="902"/>
        </w:trPr>
        <w:tc>
          <w:tcPr>
            <w:tcW w:w="5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56E58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BB3DE6">
              <w:rPr>
                <w:sz w:val="28"/>
                <w:szCs w:val="28"/>
              </w:rPr>
              <w:t>Удельный вес устраненных нарушений в общем количестве выявленных по вопросам охраны труда</w:t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7FC" w:rsidRPr="00BB3DE6" w:rsidRDefault="003D27FC" w:rsidP="000D59DA">
            <w:pPr>
              <w:spacing w:after="0" w:line="240" w:lineRule="auto"/>
              <w:ind w:left="0" w:right="0" w:firstLine="2302"/>
              <w:rPr>
                <w:sz w:val="28"/>
                <w:szCs w:val="28"/>
              </w:rPr>
            </w:pPr>
          </w:p>
        </w:tc>
      </w:tr>
    </w:tbl>
    <w:p w:rsidR="00E65EF2" w:rsidRDefault="00E65EF2" w:rsidP="000D59DA">
      <w:pPr>
        <w:spacing w:after="0" w:line="240" w:lineRule="auto"/>
        <w:ind w:left="0" w:right="0" w:firstLine="2302"/>
        <w:rPr>
          <w:sz w:val="28"/>
          <w:szCs w:val="28"/>
        </w:rPr>
      </w:pPr>
    </w:p>
    <w:p w:rsidR="00803FD2" w:rsidRDefault="00803FD2" w:rsidP="000D59D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</w:p>
    <w:p w:rsidR="00803FD2" w:rsidRDefault="00803FD2" w:rsidP="000D59D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</w:p>
    <w:p w:rsidR="000D59DA" w:rsidRDefault="000D59DA" w:rsidP="000D59D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</w:p>
    <w:p w:rsidR="000D59DA" w:rsidRDefault="000D59DA" w:rsidP="000D59D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</w:p>
    <w:p w:rsidR="000D59DA" w:rsidRDefault="000D59DA" w:rsidP="000D59D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</w:p>
    <w:p w:rsidR="000D59DA" w:rsidRDefault="000D59DA" w:rsidP="000D59D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</w:p>
    <w:p w:rsidR="000D59DA" w:rsidRDefault="000D59DA" w:rsidP="000D59D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</w:p>
    <w:p w:rsidR="000D59DA" w:rsidRDefault="000D59DA" w:rsidP="000D59D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</w:p>
    <w:p w:rsidR="000D59DA" w:rsidRDefault="000D59DA" w:rsidP="000D59D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</w:p>
    <w:p w:rsidR="000D59DA" w:rsidRDefault="000D59DA" w:rsidP="000D59D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</w:p>
    <w:p w:rsidR="000D59DA" w:rsidRDefault="000D59DA" w:rsidP="000D59D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</w:p>
    <w:p w:rsidR="000D59DA" w:rsidRDefault="000D59DA" w:rsidP="000D59D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</w:p>
    <w:p w:rsidR="000D59DA" w:rsidRDefault="000D59DA" w:rsidP="000D59D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</w:p>
    <w:p w:rsidR="000D59DA" w:rsidRDefault="000D59DA" w:rsidP="000D59D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</w:p>
    <w:p w:rsidR="000D59DA" w:rsidRDefault="000D59DA" w:rsidP="000D59D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</w:p>
    <w:p w:rsidR="003D27FC" w:rsidRPr="00BB3DE6" w:rsidRDefault="00356E58" w:rsidP="000D59D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BB3DE6">
        <w:rPr>
          <w:sz w:val="28"/>
          <w:szCs w:val="28"/>
        </w:rPr>
        <w:lastRenderedPageBreak/>
        <w:t>План мероприятий по улучшению условий и охраны труда</w:t>
      </w:r>
    </w:p>
    <w:tbl>
      <w:tblPr>
        <w:tblStyle w:val="TableGrid"/>
        <w:tblW w:w="11057" w:type="dxa"/>
        <w:tblInd w:w="-1190" w:type="dxa"/>
        <w:tblCellMar>
          <w:left w:w="86" w:type="dxa"/>
          <w:right w:w="163" w:type="dxa"/>
        </w:tblCellMar>
        <w:tblLook w:val="04A0"/>
      </w:tblPr>
      <w:tblGrid>
        <w:gridCol w:w="5324"/>
        <w:gridCol w:w="3213"/>
        <w:gridCol w:w="2520"/>
      </w:tblGrid>
      <w:tr w:rsidR="00803FD2" w:rsidRPr="00803FD2" w:rsidTr="00803FD2">
        <w:trPr>
          <w:trHeight w:val="605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Ответственный, исполнитель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Срок исполнения</w:t>
            </w:r>
          </w:p>
        </w:tc>
      </w:tr>
      <w:tr w:rsidR="00803FD2" w:rsidRPr="00803FD2" w:rsidTr="00803FD2">
        <w:trPr>
          <w:trHeight w:val="902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Издание распорядительных документов в области охраны труда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Директор</w:t>
            </w:r>
          </w:p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персоналу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Ежегодно в январе</w:t>
            </w:r>
          </w:p>
        </w:tc>
      </w:tr>
      <w:tr w:rsidR="00803FD2" w:rsidRPr="00803FD2" w:rsidTr="00803FD2">
        <w:trPr>
          <w:trHeight w:val="896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Проверка освещения и содержание в рабочем состоянии осветительной арматуры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2  раза в месяц</w:t>
            </w:r>
          </w:p>
        </w:tc>
      </w:tr>
      <w:tr w:rsidR="00803FD2" w:rsidRPr="00803FD2" w:rsidTr="00803FD2">
        <w:trPr>
          <w:trHeight w:val="605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Замена светильников, замена перегоревших ламп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По мере необходимости</w:t>
            </w:r>
          </w:p>
        </w:tc>
      </w:tr>
      <w:tr w:rsidR="00803FD2" w:rsidRPr="00803FD2" w:rsidTr="00803FD2">
        <w:trPr>
          <w:trHeight w:val="908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Проведение общего технического осмотра зданий и других сооружений на соответствие безопасной эксплуатации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Апрель, сентябрь, ежегодно</w:t>
            </w:r>
          </w:p>
        </w:tc>
      </w:tr>
      <w:tr w:rsidR="00803FD2" w:rsidRPr="00803FD2" w:rsidTr="00803FD2">
        <w:trPr>
          <w:trHeight w:val="2093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Организация и контроль за работой по соблюдению в учреждении законодательства об охране труда, выполнению санитарно-гигиенических правил, предупреждению травматизма и других несчастных случаев среди работников и воспитанников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 xml:space="preserve">Директор, </w:t>
            </w:r>
            <w:r>
              <w:rPr>
                <w:sz w:val="28"/>
                <w:szCs w:val="28"/>
              </w:rPr>
              <w:t>Заместитель директора по АХР,</w:t>
            </w:r>
            <w:r w:rsidRPr="00803FD2">
              <w:rPr>
                <w:sz w:val="28"/>
                <w:szCs w:val="28"/>
              </w:rPr>
              <w:t xml:space="preserve"> специалист по охране труда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Раз в месяц</w:t>
            </w:r>
          </w:p>
        </w:tc>
      </w:tr>
      <w:tr w:rsidR="00803FD2" w:rsidRPr="00803FD2" w:rsidTr="00803FD2">
        <w:trPr>
          <w:trHeight w:val="912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Организация обучения и проверки знаний по охране труда работников рабочих профессий и специалистов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По мере необходимости</w:t>
            </w: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Вводный инструктаж. Первичный инструктаж на рабочем месте, повторный инструктаж, внеплановый инструктаж, целевой инструктаж. Проверка знаний перед допуском к самостоятельной работе.</w:t>
            </w:r>
          </w:p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Стажировка вновь принятых рабочих (обучение безопасным приемам работы) у квалифицированных рабочих. Повторная проверка знаний правил и инструкций по безопасности труда, внеплановая проверка знаний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Директор, заместители директора, специалист по охране труда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При приеме на работу, 2 раза в год, раз в три года, при изменении условий труда, при выполнении разовых работ</w:t>
            </w: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lastRenderedPageBreak/>
              <w:t>Консультации для педагогов по вопросам организации обучения воспитанников правилам безопасного поведения.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Реализация программ по обучению детей безопасности жизнедеятельности; проведение инструктажей (вводных, по видам деятельности) с детьми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803FD2" w:rsidRPr="00803FD2" w:rsidTr="00803FD2">
        <w:trPr>
          <w:trHeight w:val="1320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Организация обучения работников и воспитанников мерам пожарной безопасности и проведение тренировок по эвакуации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 xml:space="preserve">В </w:t>
            </w:r>
            <w:r w:rsidRPr="00803FD2">
              <w:rPr>
                <w:sz w:val="28"/>
                <w:szCs w:val="28"/>
              </w:rPr>
              <w:t>течение года</w:t>
            </w: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Организация проведения инструктажа по присвоению группы I по электробезопасности неэлектротехническому персоналу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Ежегодно</w:t>
            </w: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Организация обучения по программам: пожарно-технического минимума «Охрана труда для работников организаций»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В  течение года</w:t>
            </w: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Создание комиссии по специальной оценке условий труда, утверждение порядка, графика проведения СОУТ, определение перечня рабочих мест, подлежащих СОУТ (Федеральный закон от 28 декабря 2013 года ЛЬ 42603)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Директор, комиссия по СОУТ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В  течение года</w:t>
            </w: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lastRenderedPageBreak/>
              <w:t>Проведение специальной оценки условий труда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 xml:space="preserve">Директор, специалист по охране труда, комиссия по </w:t>
            </w: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В течение года</w:t>
            </w:r>
          </w:p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По итогам проведения СОУТ</w:t>
            </w: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замечаний</w:t>
            </w:r>
            <w:r w:rsidRPr="00803FD2">
              <w:rPr>
                <w:sz w:val="28"/>
                <w:szCs w:val="28"/>
              </w:rPr>
              <w:t>, выявленных в ходе специальной оценки условий труда (Федеральный закон от 28 декабря 2013 года № 426-03):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Пересмотр устаревших инструкций по охране труда, разработка новых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По мере необходимости, раз в 5 лет</w:t>
            </w: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Организация расследования и учета несчастных случаев на производстве по форме Н- 1 (постановление Минтруда РФ от 24 октября 2002 года № 73), проведение профилактических работ по их</w:t>
            </w:r>
          </w:p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предупреждению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По мере необходимости</w:t>
            </w: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Разработка и организация ведения документации, предусмотренной правилами, ГОСТами, положениями, инструкциями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В  течение года</w:t>
            </w: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lastRenderedPageBreak/>
              <w:t>Ежегодное подведение итогов работы по охране труда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Директор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Ежегодно в декабре</w:t>
            </w: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Проверка рабочих мест и оборудования перед началом работы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Комиссия по охране труда.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 xml:space="preserve">Согласно плана работы комиссии </w:t>
            </w:r>
          </w:p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Июль, декабрь</w:t>
            </w: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Целевые проверки состояния рабочих мест, оборудования, зданий и сооружений, спецодежды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Анализ выполнения соглашения по охране труда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Анализ выявленных уполномоченным замечаний по охране труда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Комиссия по охране труда.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В  течение календарного года</w:t>
            </w: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lastRenderedPageBreak/>
              <w:t>Обсуждение нарушений на общем собрании работников учреждения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Комиссия по охране труда.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При несчастных случаях на производстве</w:t>
            </w: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Проведение внеплановых инструктажей, проверок знаний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Привлечение к дисциплинарной ответственности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Заключение договора на профилактические осмотры сотрудников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по закупкам, медицинская сестра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В  течение года</w:t>
            </w: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Санитарно-гигиеническое обучение сотрудников (санитарный минимум) в СЭС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03FD2">
              <w:rPr>
                <w:sz w:val="28"/>
                <w:szCs w:val="28"/>
              </w:rPr>
              <w:t>едицинская сестра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По графику</w:t>
            </w: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lastRenderedPageBreak/>
              <w:t>Планирование профилактических прививок на следующий год, при необходимости включить в план вновь прибывших сотрудников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03FD2">
              <w:rPr>
                <w:sz w:val="28"/>
                <w:szCs w:val="28"/>
              </w:rPr>
              <w:t>едицинская сестра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По графику</w:t>
            </w: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Медосмотр сотрудников, согласно приказу Минздравсоцразвития РФ № 29н от</w:t>
            </w:r>
          </w:p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28.01.2021г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r w:rsidRPr="00803FD2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Доукомплектование аптечек для оказания неотложной помощи в медицинском блоке, пищеблоке, прачечной, водителя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03FD2">
              <w:rPr>
                <w:sz w:val="28"/>
                <w:szCs w:val="28"/>
              </w:rPr>
              <w:t>едицинская сестра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Контроль санитарно-гигиенических ус</w:t>
            </w:r>
            <w:r>
              <w:rPr>
                <w:sz w:val="28"/>
                <w:szCs w:val="28"/>
              </w:rPr>
              <w:t>ловий режима работы сотрудников</w:t>
            </w:r>
            <w:r w:rsidRPr="00803FD2">
              <w:rPr>
                <w:sz w:val="28"/>
                <w:szCs w:val="28"/>
              </w:rPr>
              <w:t>:</w:t>
            </w:r>
          </w:p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-санитарное состояние;</w:t>
            </w:r>
          </w:p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-воздушно-тепловой и световой режимы в группах;</w:t>
            </w:r>
          </w:p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</w:t>
            </w:r>
            <w:r w:rsidRPr="00803FD2">
              <w:rPr>
                <w:sz w:val="28"/>
                <w:szCs w:val="28"/>
              </w:rPr>
              <w:t xml:space="preserve">дение гигиенических требований к џроведению самоподготовок детей; </w:t>
            </w:r>
          </w:p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-контроль генеральной уборки по пятницам в группах;</w:t>
            </w:r>
          </w:p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-контроль санитарно-гигиенического состояния пищеблока, медицинского блока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03FD2">
              <w:rPr>
                <w:sz w:val="28"/>
                <w:szCs w:val="28"/>
              </w:rPr>
              <w:t>едицинская сестра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В  соответствии с графиком контроля</w:t>
            </w: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lastRenderedPageBreak/>
              <w:t>Соблюдение санитарно-гигиенического режима (проветривание, уборка помещений)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03FD2">
              <w:rPr>
                <w:sz w:val="28"/>
                <w:szCs w:val="28"/>
              </w:rPr>
              <w:t>едицинская сестра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Ежемесячно</w:t>
            </w: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Проведение бракеража сырой и готовой продукции, контроль отбора суточных проб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03FD2">
              <w:rPr>
                <w:sz w:val="28"/>
                <w:szCs w:val="28"/>
              </w:rPr>
              <w:t>едицинская сестра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По необходимости</w:t>
            </w: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Приобретение специальной одежды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 xml:space="preserve">Заведующий </w:t>
            </w:r>
            <w:r w:rsidR="00E242CA">
              <w:rPr>
                <w:sz w:val="28"/>
                <w:szCs w:val="28"/>
              </w:rPr>
              <w:t>складом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1</w:t>
            </w:r>
            <w:r w:rsidR="00E242CA">
              <w:rPr>
                <w:sz w:val="28"/>
                <w:szCs w:val="28"/>
              </w:rPr>
              <w:t xml:space="preserve"> раз в год</w:t>
            </w:r>
          </w:p>
        </w:tc>
      </w:tr>
      <w:tr w:rsidR="00803FD2" w:rsidRPr="00803FD2" w:rsidTr="00803FD2">
        <w:trPr>
          <w:trHeight w:val="23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Приобретение смывающих и обеззараживающих средств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 xml:space="preserve">Заведующий </w:t>
            </w:r>
            <w:r w:rsidR="00E242CA">
              <w:rPr>
                <w:sz w:val="28"/>
                <w:szCs w:val="28"/>
              </w:rPr>
              <w:t>складом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D2" w:rsidRPr="00803FD2" w:rsidRDefault="00803FD2" w:rsidP="000D59D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03FD2">
              <w:rPr>
                <w:sz w:val="28"/>
                <w:szCs w:val="28"/>
              </w:rPr>
              <w:t>Ежеквартально</w:t>
            </w:r>
          </w:p>
        </w:tc>
      </w:tr>
    </w:tbl>
    <w:p w:rsidR="003D27FC" w:rsidRPr="00803FD2" w:rsidRDefault="003D27FC" w:rsidP="000D59DA">
      <w:pPr>
        <w:spacing w:after="0" w:line="240" w:lineRule="auto"/>
        <w:ind w:left="0" w:right="0" w:firstLine="0"/>
        <w:rPr>
          <w:sz w:val="28"/>
          <w:szCs w:val="28"/>
        </w:rPr>
      </w:pPr>
    </w:p>
    <w:p w:rsidR="003D27FC" w:rsidRPr="00BB3DE6" w:rsidRDefault="003D27FC" w:rsidP="000D59DA">
      <w:pPr>
        <w:spacing w:after="0" w:line="240" w:lineRule="auto"/>
        <w:ind w:left="0" w:right="0" w:firstLine="0"/>
        <w:rPr>
          <w:sz w:val="28"/>
          <w:szCs w:val="28"/>
        </w:rPr>
        <w:sectPr w:rsidR="003D27FC" w:rsidRPr="00BB3DE6">
          <w:footerReference w:type="even" r:id="rId64"/>
          <w:footerReference w:type="default" r:id="rId65"/>
          <w:footerReference w:type="first" r:id="rId66"/>
          <w:pgSz w:w="12240" w:h="15840"/>
          <w:pgMar w:top="1081" w:right="1440" w:bottom="1488" w:left="1613" w:header="720" w:footer="720" w:gutter="0"/>
          <w:cols w:space="720"/>
          <w:titlePg/>
        </w:sectPr>
      </w:pPr>
    </w:p>
    <w:p w:rsidR="003D27FC" w:rsidRPr="00BB3DE6" w:rsidRDefault="003D27FC" w:rsidP="000D59DA">
      <w:pPr>
        <w:spacing w:after="0" w:line="240" w:lineRule="auto"/>
        <w:ind w:left="0" w:right="0" w:firstLine="0"/>
        <w:rPr>
          <w:sz w:val="28"/>
          <w:szCs w:val="28"/>
        </w:rPr>
      </w:pPr>
    </w:p>
    <w:sectPr w:rsidR="003D27FC" w:rsidRPr="00BB3DE6" w:rsidSect="003762B2">
      <w:footerReference w:type="even" r:id="rId67"/>
      <w:footerReference w:type="default" r:id="rId68"/>
      <w:footerReference w:type="first" r:id="rId69"/>
      <w:pgSz w:w="12240" w:h="15840"/>
      <w:pgMar w:top="1075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D85" w:rsidRDefault="001E6D85">
      <w:pPr>
        <w:spacing w:after="0" w:line="240" w:lineRule="auto"/>
      </w:pPr>
      <w:r>
        <w:separator/>
      </w:r>
    </w:p>
  </w:endnote>
  <w:endnote w:type="continuationSeparator" w:id="1">
    <w:p w:rsidR="001E6D85" w:rsidRDefault="001E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E6" w:rsidRDefault="00BB3DE6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E6" w:rsidRDefault="00BB3DE6">
    <w:pPr>
      <w:spacing w:after="0" w:line="259" w:lineRule="auto"/>
      <w:ind w:left="0" w:right="58" w:firstLine="0"/>
      <w:jc w:val="cen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E6" w:rsidRDefault="00BB3DE6">
    <w:pPr>
      <w:spacing w:after="0" w:line="259" w:lineRule="auto"/>
      <w:ind w:left="0" w:right="58" w:firstLine="0"/>
      <w:jc w:val="cen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E6" w:rsidRDefault="00BB3DE6">
    <w:pPr>
      <w:spacing w:after="160" w:line="259" w:lineRule="auto"/>
      <w:ind w:left="0" w:right="0" w:firstLine="0"/>
      <w:jc w:val="left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E6" w:rsidRDefault="00BB3DE6">
    <w:pPr>
      <w:spacing w:after="0" w:line="259" w:lineRule="auto"/>
      <w:ind w:left="288" w:right="0" w:firstLine="0"/>
      <w:jc w:val="cen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E6" w:rsidRDefault="00BB3DE6">
    <w:pPr>
      <w:spacing w:after="0" w:line="259" w:lineRule="auto"/>
      <w:ind w:left="288" w:right="0" w:firstLine="0"/>
      <w:jc w:val="center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E6" w:rsidRDefault="00BB3DE6">
    <w:pPr>
      <w:spacing w:after="160" w:line="259" w:lineRule="auto"/>
      <w:ind w:left="0" w:right="0" w:firstLine="0"/>
      <w:jc w:val="left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E6" w:rsidRDefault="00BB3DE6">
    <w:pPr>
      <w:spacing w:after="160" w:line="259" w:lineRule="auto"/>
      <w:ind w:left="0" w:right="0" w:firstLine="0"/>
      <w:jc w:val="left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E6" w:rsidRDefault="00BB3DE6">
    <w:pPr>
      <w:spacing w:after="160" w:line="259" w:lineRule="auto"/>
      <w:ind w:left="0" w:right="0" w:firstLine="0"/>
      <w:jc w:val="left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E6" w:rsidRDefault="00BB3DE6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E6" w:rsidRDefault="00BB3DE6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E6" w:rsidRDefault="00BB3DE6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E6" w:rsidRDefault="00BB3DE6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E6" w:rsidRDefault="00BB3DE6">
    <w:pPr>
      <w:spacing w:after="0" w:line="259" w:lineRule="auto"/>
      <w:ind w:left="0" w:right="58" w:firstLine="0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E6" w:rsidRDefault="00BB3DE6">
    <w:pPr>
      <w:spacing w:after="0" w:line="259" w:lineRule="auto"/>
      <w:ind w:left="0" w:right="58" w:firstLine="0"/>
      <w:jc w:val="center"/>
    </w:pPr>
    <w:r w:rsidRPr="003762B2">
      <w:fldChar w:fldCharType="begin"/>
    </w:r>
    <w:r>
      <w:instrText xml:space="preserve"> PAGE   \* MERGEFORMAT </w:instrText>
    </w:r>
    <w:r w:rsidRPr="003762B2">
      <w:fldChar w:fldCharType="separate"/>
    </w:r>
    <w:r>
      <w:rPr>
        <w:sz w:val="32"/>
      </w:rPr>
      <w:t>5</w:t>
    </w:r>
    <w:r>
      <w:rPr>
        <w:sz w:val="32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E6" w:rsidRDefault="00BB3DE6">
    <w:pPr>
      <w:spacing w:after="0" w:line="259" w:lineRule="auto"/>
      <w:ind w:left="0" w:right="86" w:firstLine="0"/>
      <w:jc w:val="cen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E6" w:rsidRDefault="00BB3DE6">
    <w:pPr>
      <w:spacing w:after="0" w:line="259" w:lineRule="auto"/>
      <w:ind w:left="0" w:right="86" w:firstLine="0"/>
      <w:jc w:val="cen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E6" w:rsidRDefault="00BB3DE6">
    <w:pPr>
      <w:spacing w:after="0" w:line="259" w:lineRule="auto"/>
      <w:ind w:left="0" w:right="86" w:firstLine="0"/>
      <w:jc w:val="center"/>
    </w:pPr>
    <w:r w:rsidRPr="003762B2">
      <w:fldChar w:fldCharType="begin"/>
    </w:r>
    <w:r>
      <w:instrText xml:space="preserve"> PAGE   \* MERGEFORMAT </w:instrText>
    </w:r>
    <w:r w:rsidRPr="003762B2">
      <w:fldChar w:fldCharType="separate"/>
    </w:r>
    <w:r>
      <w:rPr>
        <w:sz w:val="32"/>
      </w:rPr>
      <w:t>5</w:t>
    </w:r>
    <w:r>
      <w:rPr>
        <w:sz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D85" w:rsidRDefault="001E6D85">
      <w:pPr>
        <w:spacing w:after="0" w:line="240" w:lineRule="auto"/>
      </w:pPr>
      <w:r>
        <w:separator/>
      </w:r>
    </w:p>
  </w:footnote>
  <w:footnote w:type="continuationSeparator" w:id="1">
    <w:p w:rsidR="001E6D85" w:rsidRDefault="001E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280" style="width:6pt;height:2.25pt" coordsize="" o:spt="100" o:bullet="t" adj="0,,0" path="" stroked="f">
        <v:stroke joinstyle="miter"/>
        <v:imagedata r:id="rId1" o:title="image176"/>
        <v:formulas/>
        <v:path o:connecttype="segments"/>
      </v:shape>
    </w:pict>
  </w:numPicBullet>
  <w:numPicBullet w:numPicBulletId="1">
    <w:pict>
      <v:shape id="_x0000_i1281" style="width:6.75pt;height:2.25pt" coordsize="" o:spt="100" o:bullet="t" adj="0,,0" path="" stroked="f">
        <v:stroke joinstyle="miter"/>
        <v:imagedata r:id="rId2" o:title="image177"/>
        <v:formulas/>
        <v:path o:connecttype="segments"/>
      </v:shape>
    </w:pict>
  </w:numPicBullet>
  <w:numPicBullet w:numPicBulletId="2">
    <w:pict>
      <v:shape id="_x0000_i1282" style="width:6.75pt;height:2.25pt" coordsize="" o:spt="100" o:bullet="t" adj="0,,0" path="" stroked="f">
        <v:stroke joinstyle="miter"/>
        <v:imagedata r:id="rId3" o:title="image178"/>
        <v:formulas/>
        <v:path o:connecttype="segments"/>
      </v:shape>
    </w:pict>
  </w:numPicBullet>
  <w:numPicBullet w:numPicBulletId="3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3949" o:spid="_x0000_i1283" type="#_x0000_t75" style="width:9pt;height:4.5pt;visibility:visible;mso-wrap-style:square" o:bullet="t">
        <v:imagedata r:id="rId4" o:title=""/>
      </v:shape>
    </w:pict>
  </w:numPicBullet>
  <w:numPicBullet w:numPicBulletId="4">
    <w:pict>
      <v:shape id="Picture 113970" o:spid="_x0000_i1284" type="#_x0000_t75" style="width:6pt;height:4.5pt;visibility:visible;mso-wrap-style:square" o:bullet="t">
        <v:imagedata r:id="rId5" o:title=""/>
      </v:shape>
    </w:pict>
  </w:numPicBullet>
  <w:abstractNum w:abstractNumId="0">
    <w:nsid w:val="04EE5DF8"/>
    <w:multiLevelType w:val="multilevel"/>
    <w:tmpl w:val="EDFA324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BD589F"/>
    <w:multiLevelType w:val="multilevel"/>
    <w:tmpl w:val="887A47C0"/>
    <w:lvl w:ilvl="0">
      <w:start w:val="10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636D58"/>
    <w:multiLevelType w:val="hybridMultilevel"/>
    <w:tmpl w:val="487ACE3A"/>
    <w:lvl w:ilvl="0" w:tplc="25187F68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A03566">
      <w:start w:val="1"/>
      <w:numFmt w:val="bullet"/>
      <w:lvlText w:val="o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62A222">
      <w:start w:val="1"/>
      <w:numFmt w:val="bullet"/>
      <w:lvlText w:val="▪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F186DB4">
      <w:start w:val="1"/>
      <w:numFmt w:val="bullet"/>
      <w:lvlText w:val="•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B0D8D4">
      <w:start w:val="1"/>
      <w:numFmt w:val="bullet"/>
      <w:lvlText w:val="o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702ECCA">
      <w:start w:val="1"/>
      <w:numFmt w:val="bullet"/>
      <w:lvlText w:val="▪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B600E02">
      <w:start w:val="1"/>
      <w:numFmt w:val="bullet"/>
      <w:lvlText w:val="•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34FFA2">
      <w:start w:val="1"/>
      <w:numFmt w:val="bullet"/>
      <w:lvlText w:val="o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CC0D92">
      <w:start w:val="1"/>
      <w:numFmt w:val="bullet"/>
      <w:lvlText w:val="▪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187B8B"/>
    <w:multiLevelType w:val="hybridMultilevel"/>
    <w:tmpl w:val="8F6A79A2"/>
    <w:lvl w:ilvl="0" w:tplc="E13E83F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456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640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C4F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44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8884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620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6E4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560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AC7C75"/>
    <w:multiLevelType w:val="multilevel"/>
    <w:tmpl w:val="757E077A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066693"/>
    <w:multiLevelType w:val="hybridMultilevel"/>
    <w:tmpl w:val="D7268046"/>
    <w:lvl w:ilvl="0" w:tplc="6CF8CDF8">
      <w:start w:val="2"/>
      <w:numFmt w:val="decimal"/>
      <w:lvlText w:val="%1."/>
      <w:lvlJc w:val="left"/>
      <w:pPr>
        <w:ind w:left="19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0E35FA">
      <w:start w:val="1"/>
      <w:numFmt w:val="lowerLetter"/>
      <w:lvlText w:val="%2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8F41A">
      <w:start w:val="1"/>
      <w:numFmt w:val="lowerRoman"/>
      <w:lvlText w:val="%3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64C66">
      <w:start w:val="1"/>
      <w:numFmt w:val="decimal"/>
      <w:lvlText w:val="%4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A3182">
      <w:start w:val="1"/>
      <w:numFmt w:val="lowerLetter"/>
      <w:lvlText w:val="%5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00082">
      <w:start w:val="1"/>
      <w:numFmt w:val="lowerRoman"/>
      <w:lvlText w:val="%6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F2D7A0">
      <w:start w:val="1"/>
      <w:numFmt w:val="decimal"/>
      <w:lvlText w:val="%7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A623A">
      <w:start w:val="1"/>
      <w:numFmt w:val="lowerLetter"/>
      <w:lvlText w:val="%8"/>
      <w:lvlJc w:val="left"/>
      <w:pPr>
        <w:ind w:left="7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0AB0A">
      <w:start w:val="1"/>
      <w:numFmt w:val="lowerRoman"/>
      <w:lvlText w:val="%9"/>
      <w:lvlJc w:val="left"/>
      <w:pPr>
        <w:ind w:left="7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2D2ECE"/>
    <w:multiLevelType w:val="hybridMultilevel"/>
    <w:tmpl w:val="8758A632"/>
    <w:lvl w:ilvl="0" w:tplc="3BEAE9B8">
      <w:start w:val="1"/>
      <w:numFmt w:val="bullet"/>
      <w:lvlText w:val="•"/>
      <w:lvlPicBulletId w:val="1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54442C">
      <w:start w:val="1"/>
      <w:numFmt w:val="bullet"/>
      <w:lvlText w:val="o"/>
      <w:lvlJc w:val="left"/>
      <w:pPr>
        <w:ind w:left="1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DE58A6">
      <w:start w:val="1"/>
      <w:numFmt w:val="bullet"/>
      <w:lvlText w:val="▪"/>
      <w:lvlJc w:val="left"/>
      <w:pPr>
        <w:ind w:left="2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880988">
      <w:start w:val="1"/>
      <w:numFmt w:val="bullet"/>
      <w:lvlText w:val="•"/>
      <w:lvlJc w:val="left"/>
      <w:pPr>
        <w:ind w:left="2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C4A97C">
      <w:start w:val="1"/>
      <w:numFmt w:val="bullet"/>
      <w:lvlText w:val="o"/>
      <w:lvlJc w:val="left"/>
      <w:pPr>
        <w:ind w:left="3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944244">
      <w:start w:val="1"/>
      <w:numFmt w:val="bullet"/>
      <w:lvlText w:val="▪"/>
      <w:lvlJc w:val="left"/>
      <w:pPr>
        <w:ind w:left="4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443E04">
      <w:start w:val="1"/>
      <w:numFmt w:val="bullet"/>
      <w:lvlText w:val="•"/>
      <w:lvlJc w:val="left"/>
      <w:pPr>
        <w:ind w:left="4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D0714E">
      <w:start w:val="1"/>
      <w:numFmt w:val="bullet"/>
      <w:lvlText w:val="o"/>
      <w:lvlJc w:val="left"/>
      <w:pPr>
        <w:ind w:left="5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2EB62">
      <w:start w:val="1"/>
      <w:numFmt w:val="bullet"/>
      <w:lvlText w:val="▪"/>
      <w:lvlJc w:val="left"/>
      <w:pPr>
        <w:ind w:left="6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8320E5"/>
    <w:multiLevelType w:val="multilevel"/>
    <w:tmpl w:val="4D80869E"/>
    <w:lvl w:ilvl="0">
      <w:start w:val="5"/>
      <w:numFmt w:val="decimal"/>
      <w:lvlText w:val="%1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8F7753"/>
    <w:multiLevelType w:val="hybridMultilevel"/>
    <w:tmpl w:val="EDD00718"/>
    <w:lvl w:ilvl="0" w:tplc="92EE3C14">
      <w:start w:val="1"/>
      <w:numFmt w:val="bullet"/>
      <w:lvlText w:val="•"/>
      <w:lvlPicBulletId w:val="0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28E8E0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6540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76BB6E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249A8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48A918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6A4E2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87E50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228F86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D10FD3"/>
    <w:multiLevelType w:val="multilevel"/>
    <w:tmpl w:val="7B4A62C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DAD553B"/>
    <w:multiLevelType w:val="multilevel"/>
    <w:tmpl w:val="57E66C7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63213E"/>
    <w:multiLevelType w:val="hybridMultilevel"/>
    <w:tmpl w:val="EBACC40E"/>
    <w:lvl w:ilvl="0" w:tplc="D9DC51F0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2ADD1E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32C2DE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D4B53C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E1D7E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87CD8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5C8502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B0D116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ADDF6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CB3781"/>
    <w:multiLevelType w:val="multilevel"/>
    <w:tmpl w:val="F7D0856E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20216D6"/>
    <w:multiLevelType w:val="multilevel"/>
    <w:tmpl w:val="450C4A7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2829CE"/>
    <w:multiLevelType w:val="multilevel"/>
    <w:tmpl w:val="53F0AC30"/>
    <w:lvl w:ilvl="0">
      <w:start w:val="14"/>
      <w:numFmt w:val="decimal"/>
      <w:lvlText w:val="%1."/>
      <w:lvlJc w:val="left"/>
      <w:pPr>
        <w:ind w:left="11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1916BF"/>
    <w:multiLevelType w:val="hybridMultilevel"/>
    <w:tmpl w:val="962468B8"/>
    <w:lvl w:ilvl="0" w:tplc="B388FC9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E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C87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3E7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21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8687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18A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8C2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C674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43714C9"/>
    <w:multiLevelType w:val="multilevel"/>
    <w:tmpl w:val="1508148C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9820C55"/>
    <w:multiLevelType w:val="multilevel"/>
    <w:tmpl w:val="95AEB8C6"/>
    <w:lvl w:ilvl="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D73390"/>
    <w:multiLevelType w:val="multilevel"/>
    <w:tmpl w:val="CA6C1B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2"/>
      <w:numFmt w:val="decimal"/>
      <w:lvlRestart w:val="0"/>
      <w:lvlText w:val="%1.%2.%3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766BCF"/>
    <w:multiLevelType w:val="hybridMultilevel"/>
    <w:tmpl w:val="BCA462FE"/>
    <w:lvl w:ilvl="0" w:tplc="22A8DD84">
      <w:start w:val="1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185B30">
      <w:start w:val="1"/>
      <w:numFmt w:val="lowerLetter"/>
      <w:lvlText w:val="%2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8A6EC4">
      <w:start w:val="1"/>
      <w:numFmt w:val="lowerRoman"/>
      <w:lvlText w:val="%3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AA37CE">
      <w:start w:val="1"/>
      <w:numFmt w:val="decimal"/>
      <w:lvlText w:val="%4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B47A3A">
      <w:start w:val="1"/>
      <w:numFmt w:val="lowerLetter"/>
      <w:lvlText w:val="%5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DA9F3E">
      <w:start w:val="1"/>
      <w:numFmt w:val="lowerRoman"/>
      <w:lvlText w:val="%6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44DBDA">
      <w:start w:val="1"/>
      <w:numFmt w:val="decimal"/>
      <w:lvlText w:val="%7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C46898">
      <w:start w:val="1"/>
      <w:numFmt w:val="lowerLetter"/>
      <w:lvlText w:val="%8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54C404">
      <w:start w:val="1"/>
      <w:numFmt w:val="lowerRoman"/>
      <w:lvlText w:val="%9"/>
      <w:lvlJc w:val="left"/>
      <w:pPr>
        <w:ind w:left="7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4926FDA"/>
    <w:multiLevelType w:val="hybridMultilevel"/>
    <w:tmpl w:val="B6008AB0"/>
    <w:lvl w:ilvl="0" w:tplc="016250CA">
      <w:start w:val="1"/>
      <w:numFmt w:val="bullet"/>
      <w:lvlText w:val="•"/>
      <w:lvlPicBulletId w:val="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2B544">
      <w:start w:val="1"/>
      <w:numFmt w:val="bullet"/>
      <w:lvlText w:val="o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4CF0FC">
      <w:start w:val="1"/>
      <w:numFmt w:val="bullet"/>
      <w:lvlText w:val="▪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2AD296">
      <w:start w:val="1"/>
      <w:numFmt w:val="bullet"/>
      <w:lvlText w:val="•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A7596">
      <w:start w:val="1"/>
      <w:numFmt w:val="bullet"/>
      <w:lvlText w:val="o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1C7AC8">
      <w:start w:val="1"/>
      <w:numFmt w:val="bullet"/>
      <w:lvlText w:val="▪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C6A5C">
      <w:start w:val="1"/>
      <w:numFmt w:val="bullet"/>
      <w:lvlText w:val="•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6039D4">
      <w:start w:val="1"/>
      <w:numFmt w:val="bullet"/>
      <w:lvlText w:val="o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606D6A">
      <w:start w:val="1"/>
      <w:numFmt w:val="bullet"/>
      <w:lvlText w:val="▪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6227057"/>
    <w:multiLevelType w:val="hybridMultilevel"/>
    <w:tmpl w:val="CA14F0E6"/>
    <w:lvl w:ilvl="0" w:tplc="28A0067A">
      <w:start w:val="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6A482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22CCE6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CD936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A42F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29BD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69C4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6B992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ED10C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8D037A6"/>
    <w:multiLevelType w:val="hybridMultilevel"/>
    <w:tmpl w:val="5036A432"/>
    <w:lvl w:ilvl="0" w:tplc="950EE79A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DA7400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C82070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1A8650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D48B8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92EC4C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040AC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64F458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C05238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B2D7B29"/>
    <w:multiLevelType w:val="multilevel"/>
    <w:tmpl w:val="E7C29AF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BB557E3"/>
    <w:multiLevelType w:val="multilevel"/>
    <w:tmpl w:val="204ECDCC"/>
    <w:lvl w:ilvl="0">
      <w:start w:val="7"/>
      <w:numFmt w:val="decimal"/>
      <w:lvlText w:val="%1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E31503"/>
    <w:multiLevelType w:val="multilevel"/>
    <w:tmpl w:val="8BE8AB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C8967F2"/>
    <w:multiLevelType w:val="hybridMultilevel"/>
    <w:tmpl w:val="43B02F3A"/>
    <w:lvl w:ilvl="0" w:tplc="25DCBB9C">
      <w:start w:val="1"/>
      <w:numFmt w:val="decimal"/>
      <w:lvlText w:val="%1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1626F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2823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F64D3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8C81F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FAEAE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74212E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0C280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12C48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E39353F"/>
    <w:multiLevelType w:val="multilevel"/>
    <w:tmpl w:val="D82A845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FAC468C"/>
    <w:multiLevelType w:val="hybridMultilevel"/>
    <w:tmpl w:val="43FC96D4"/>
    <w:lvl w:ilvl="0" w:tplc="BDB664CE">
      <w:start w:val="1"/>
      <w:numFmt w:val="bullet"/>
      <w:lvlText w:val="•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AF68996">
      <w:start w:val="1"/>
      <w:numFmt w:val="bullet"/>
      <w:lvlText w:val="o"/>
      <w:lvlJc w:val="left"/>
      <w:pPr>
        <w:ind w:left="1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652B284">
      <w:start w:val="1"/>
      <w:numFmt w:val="bullet"/>
      <w:lvlText w:val="▪"/>
      <w:lvlJc w:val="left"/>
      <w:pPr>
        <w:ind w:left="2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6A0355C">
      <w:start w:val="1"/>
      <w:numFmt w:val="bullet"/>
      <w:lvlText w:val="•"/>
      <w:lvlJc w:val="left"/>
      <w:pPr>
        <w:ind w:left="2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8AE1394">
      <w:start w:val="1"/>
      <w:numFmt w:val="bullet"/>
      <w:lvlText w:val="o"/>
      <w:lvlJc w:val="left"/>
      <w:pPr>
        <w:ind w:left="3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672BD1C">
      <w:start w:val="1"/>
      <w:numFmt w:val="bullet"/>
      <w:lvlText w:val="▪"/>
      <w:lvlJc w:val="left"/>
      <w:pPr>
        <w:ind w:left="4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CB22FC6">
      <w:start w:val="1"/>
      <w:numFmt w:val="bullet"/>
      <w:lvlText w:val="•"/>
      <w:lvlJc w:val="left"/>
      <w:pPr>
        <w:ind w:left="5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EF86E40">
      <w:start w:val="1"/>
      <w:numFmt w:val="bullet"/>
      <w:lvlText w:val="o"/>
      <w:lvlJc w:val="left"/>
      <w:pPr>
        <w:ind w:left="5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55A8AAA">
      <w:start w:val="1"/>
      <w:numFmt w:val="bullet"/>
      <w:lvlText w:val="▪"/>
      <w:lvlJc w:val="left"/>
      <w:pPr>
        <w:ind w:left="6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27"/>
  </w:num>
  <w:num w:numId="4">
    <w:abstractNumId w:val="7"/>
  </w:num>
  <w:num w:numId="5">
    <w:abstractNumId w:val="22"/>
  </w:num>
  <w:num w:numId="6">
    <w:abstractNumId w:val="18"/>
  </w:num>
  <w:num w:numId="7">
    <w:abstractNumId w:val="10"/>
  </w:num>
  <w:num w:numId="8">
    <w:abstractNumId w:val="8"/>
  </w:num>
  <w:num w:numId="9">
    <w:abstractNumId w:val="13"/>
  </w:num>
  <w:num w:numId="10">
    <w:abstractNumId w:val="21"/>
  </w:num>
  <w:num w:numId="11">
    <w:abstractNumId w:val="6"/>
  </w:num>
  <w:num w:numId="12">
    <w:abstractNumId w:val="23"/>
  </w:num>
  <w:num w:numId="13">
    <w:abstractNumId w:val="24"/>
  </w:num>
  <w:num w:numId="14">
    <w:abstractNumId w:val="26"/>
  </w:num>
  <w:num w:numId="15">
    <w:abstractNumId w:val="0"/>
  </w:num>
  <w:num w:numId="16">
    <w:abstractNumId w:val="11"/>
  </w:num>
  <w:num w:numId="17">
    <w:abstractNumId w:val="17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12"/>
  </w:num>
  <w:num w:numId="23">
    <w:abstractNumId w:val="4"/>
  </w:num>
  <w:num w:numId="24">
    <w:abstractNumId w:val="20"/>
  </w:num>
  <w:num w:numId="25">
    <w:abstractNumId w:val="28"/>
  </w:num>
  <w:num w:numId="26">
    <w:abstractNumId w:val="25"/>
  </w:num>
  <w:num w:numId="27">
    <w:abstractNumId w:val="9"/>
  </w:num>
  <w:num w:numId="28">
    <w:abstractNumId w:val="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27FC"/>
    <w:rsid w:val="000D59DA"/>
    <w:rsid w:val="00125E58"/>
    <w:rsid w:val="001E6D85"/>
    <w:rsid w:val="00356E58"/>
    <w:rsid w:val="003762B2"/>
    <w:rsid w:val="003D27FC"/>
    <w:rsid w:val="00436011"/>
    <w:rsid w:val="007C2E16"/>
    <w:rsid w:val="00803FD2"/>
    <w:rsid w:val="00880C15"/>
    <w:rsid w:val="009C6CBE"/>
    <w:rsid w:val="00B529FC"/>
    <w:rsid w:val="00BB3DE6"/>
    <w:rsid w:val="00E242CA"/>
    <w:rsid w:val="00E65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B2"/>
    <w:pPr>
      <w:spacing w:after="5" w:line="271" w:lineRule="auto"/>
      <w:ind w:left="96" w:right="29" w:firstLine="9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762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B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DE6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BB3DE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0C1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26" Type="http://schemas.openxmlformats.org/officeDocument/2006/relationships/image" Target="media/image22.jpeg"/><Relationship Id="rId39" Type="http://schemas.openxmlformats.org/officeDocument/2006/relationships/image" Target="media/image32.jpeg"/><Relationship Id="rId21" Type="http://schemas.openxmlformats.org/officeDocument/2006/relationships/image" Target="media/image20.jpeg"/><Relationship Id="rId34" Type="http://schemas.openxmlformats.org/officeDocument/2006/relationships/footer" Target="footer4.xml"/><Relationship Id="rId42" Type="http://schemas.openxmlformats.org/officeDocument/2006/relationships/image" Target="media/image35.jpeg"/><Relationship Id="rId47" Type="http://schemas.openxmlformats.org/officeDocument/2006/relationships/footer" Target="footer7.xml"/><Relationship Id="rId50" Type="http://schemas.openxmlformats.org/officeDocument/2006/relationships/image" Target="media/image40.jpeg"/><Relationship Id="rId55" Type="http://schemas.openxmlformats.org/officeDocument/2006/relationships/image" Target="media/image45.jpeg"/><Relationship Id="rId63" Type="http://schemas.openxmlformats.org/officeDocument/2006/relationships/image" Target="media/image50.jpeg"/><Relationship Id="rId68" Type="http://schemas.openxmlformats.org/officeDocument/2006/relationships/footer" Target="footer17.xml"/><Relationship Id="rId7" Type="http://schemas.openxmlformats.org/officeDocument/2006/relationships/image" Target="media/image6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5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eg"/><Relationship Id="rId24" Type="http://schemas.openxmlformats.org/officeDocument/2006/relationships/footer" Target="footer2.xml"/><Relationship Id="rId32" Type="http://schemas.openxmlformats.org/officeDocument/2006/relationships/image" Target="media/image28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3.jpeg"/><Relationship Id="rId58" Type="http://schemas.openxmlformats.org/officeDocument/2006/relationships/footer" Target="footer11.xml"/><Relationship Id="rId66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image" Target="media/image14.jpeg"/><Relationship Id="rId23" Type="http://schemas.openxmlformats.org/officeDocument/2006/relationships/footer" Target="footer1.xml"/><Relationship Id="rId28" Type="http://schemas.openxmlformats.org/officeDocument/2006/relationships/image" Target="media/image24.jpeg"/><Relationship Id="rId36" Type="http://schemas.openxmlformats.org/officeDocument/2006/relationships/footer" Target="footer6.xml"/><Relationship Id="rId49" Type="http://schemas.openxmlformats.org/officeDocument/2006/relationships/footer" Target="footer9.xml"/><Relationship Id="rId57" Type="http://schemas.openxmlformats.org/officeDocument/2006/relationships/footer" Target="footer10.xml"/><Relationship Id="rId61" Type="http://schemas.openxmlformats.org/officeDocument/2006/relationships/image" Target="media/image48.jpeg"/><Relationship Id="rId10" Type="http://schemas.openxmlformats.org/officeDocument/2006/relationships/image" Target="media/image9.jpeg"/><Relationship Id="rId19" Type="http://schemas.openxmlformats.org/officeDocument/2006/relationships/image" Target="media/image18.jpeg"/><Relationship Id="rId31" Type="http://schemas.openxmlformats.org/officeDocument/2006/relationships/image" Target="media/image27.jpeg"/><Relationship Id="rId44" Type="http://schemas.openxmlformats.org/officeDocument/2006/relationships/image" Target="media/image37.jpeg"/><Relationship Id="rId52" Type="http://schemas.openxmlformats.org/officeDocument/2006/relationships/image" Target="media/image42.jpeg"/><Relationship Id="rId60" Type="http://schemas.openxmlformats.org/officeDocument/2006/relationships/image" Target="media/image47.jpeg"/><Relationship Id="rId65" Type="http://schemas.openxmlformats.org/officeDocument/2006/relationships/footer" Target="footer14.xml"/><Relationship Id="rId4" Type="http://schemas.openxmlformats.org/officeDocument/2006/relationships/webSettings" Target="web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Relationship Id="rId22" Type="http://schemas.openxmlformats.org/officeDocument/2006/relationships/image" Target="media/image21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oter" Target="footer5.xml"/><Relationship Id="rId43" Type="http://schemas.openxmlformats.org/officeDocument/2006/relationships/image" Target="media/image36.jpeg"/><Relationship Id="rId48" Type="http://schemas.openxmlformats.org/officeDocument/2006/relationships/footer" Target="footer8.xml"/><Relationship Id="rId56" Type="http://schemas.openxmlformats.org/officeDocument/2006/relationships/image" Target="media/image46.jpeg"/><Relationship Id="rId64" Type="http://schemas.openxmlformats.org/officeDocument/2006/relationships/footer" Target="footer13.xml"/><Relationship Id="rId69" Type="http://schemas.openxmlformats.org/officeDocument/2006/relationships/footer" Target="footer18.xml"/><Relationship Id="rId8" Type="http://schemas.openxmlformats.org/officeDocument/2006/relationships/image" Target="media/image7.jpeg"/><Relationship Id="rId51" Type="http://schemas.openxmlformats.org/officeDocument/2006/relationships/image" Target="media/image41.jpeg"/><Relationship Id="rId3" Type="http://schemas.openxmlformats.org/officeDocument/2006/relationships/settings" Target="settings.xml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5" Type="http://schemas.openxmlformats.org/officeDocument/2006/relationships/footer" Target="footer3.xml"/><Relationship Id="rId33" Type="http://schemas.openxmlformats.org/officeDocument/2006/relationships/image" Target="media/image29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footer" Target="footer12.xml"/><Relationship Id="rId67" Type="http://schemas.openxmlformats.org/officeDocument/2006/relationships/footer" Target="footer16.xml"/><Relationship Id="rId20" Type="http://schemas.openxmlformats.org/officeDocument/2006/relationships/image" Target="media/image19.jpeg"/><Relationship Id="rId41" Type="http://schemas.openxmlformats.org/officeDocument/2006/relationships/image" Target="media/image34.jpeg"/><Relationship Id="rId54" Type="http://schemas.openxmlformats.org/officeDocument/2006/relationships/image" Target="media/image44.jpeg"/><Relationship Id="rId62" Type="http://schemas.openxmlformats.org/officeDocument/2006/relationships/image" Target="media/image49.jpeg"/><Relationship Id="rId7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9321</Words>
  <Characters>53132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RYZEN 2200G</dc:creator>
  <cp:lastModifiedBy>ADMIN</cp:lastModifiedBy>
  <cp:revision>4</cp:revision>
  <cp:lastPrinted>2022-02-10T14:37:00Z</cp:lastPrinted>
  <dcterms:created xsi:type="dcterms:W3CDTF">2022-02-10T14:30:00Z</dcterms:created>
  <dcterms:modified xsi:type="dcterms:W3CDTF">2022-02-10T14:38:00Z</dcterms:modified>
</cp:coreProperties>
</file>